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C46A" w14:textId="77777777" w:rsidR="00A84003" w:rsidRPr="00F74EC1" w:rsidRDefault="00F74EC1" w:rsidP="00F74EC1">
      <w:pPr>
        <w:pStyle w:val="Standard"/>
        <w:jc w:val="center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  <w:b/>
        </w:rPr>
        <w:t>ПАМЯТКА ДЛЯ РОДИТЕЛЕЙ</w:t>
      </w:r>
    </w:p>
    <w:p w14:paraId="0AA910CB" w14:textId="77777777" w:rsidR="00A84003" w:rsidRPr="00F74EC1" w:rsidRDefault="00A84003" w:rsidP="00F74EC1">
      <w:pPr>
        <w:pStyle w:val="Standard"/>
        <w:rPr>
          <w:rFonts w:ascii="Times New Roman" w:hAnsi="Times New Roman" w:cs="Times New Roman"/>
          <w:b/>
        </w:rPr>
      </w:pPr>
    </w:p>
    <w:p w14:paraId="12F60002" w14:textId="77777777" w:rsidR="00A84003" w:rsidRPr="00F74EC1" w:rsidRDefault="00A84003" w:rsidP="00F74EC1">
      <w:pPr>
        <w:pStyle w:val="Standard"/>
        <w:jc w:val="center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>Уважаемые родители!</w:t>
      </w:r>
    </w:p>
    <w:p w14:paraId="026B126A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 xml:space="preserve">В целях предупреждения заболевания новой </w:t>
      </w:r>
      <w:proofErr w:type="spellStart"/>
      <w:r w:rsidRPr="00F74EC1">
        <w:rPr>
          <w:rFonts w:ascii="Times New Roman" w:hAnsi="Times New Roman" w:cs="Times New Roman"/>
        </w:rPr>
        <w:t>коронавирусной</w:t>
      </w:r>
      <w:proofErr w:type="spellEnd"/>
      <w:r w:rsidRPr="00F74EC1">
        <w:rPr>
          <w:rFonts w:ascii="Times New Roman" w:hAnsi="Times New Roman" w:cs="Times New Roman"/>
        </w:rPr>
        <w:t xml:space="preserve"> инфекцией, </w:t>
      </w:r>
      <w:r w:rsidR="00F74EC1" w:rsidRPr="00F74EC1">
        <w:rPr>
          <w:rFonts w:ascii="Times New Roman" w:hAnsi="Times New Roman" w:cs="Times New Roman"/>
        </w:rPr>
        <w:t>вызываемой вирусом</w:t>
      </w:r>
      <w:r w:rsidRPr="00F74EC1">
        <w:rPr>
          <w:rFonts w:ascii="Times New Roman" w:hAnsi="Times New Roman" w:cs="Times New Roman"/>
        </w:rPr>
        <w:t xml:space="preserve"> </w:t>
      </w:r>
      <w:r w:rsidRPr="00F74EC1">
        <w:rPr>
          <w:rFonts w:ascii="Times New Roman" w:hAnsi="Times New Roman" w:cs="Times New Roman"/>
          <w:lang w:val="en-US"/>
        </w:rPr>
        <w:t>SARS</w:t>
      </w:r>
      <w:r w:rsidRPr="00F74EC1">
        <w:rPr>
          <w:rFonts w:ascii="Times New Roman" w:hAnsi="Times New Roman" w:cs="Times New Roman"/>
        </w:rPr>
        <w:t>-</w:t>
      </w:r>
      <w:proofErr w:type="spellStart"/>
      <w:r w:rsidRPr="00F74EC1">
        <w:rPr>
          <w:rFonts w:ascii="Times New Roman" w:hAnsi="Times New Roman" w:cs="Times New Roman"/>
          <w:lang w:val="en-US"/>
        </w:rPr>
        <w:t>CoV</w:t>
      </w:r>
      <w:proofErr w:type="spellEnd"/>
      <w:r w:rsidRPr="00F74EC1">
        <w:rPr>
          <w:rFonts w:ascii="Times New Roman" w:hAnsi="Times New Roman" w:cs="Times New Roman"/>
        </w:rPr>
        <w:t xml:space="preserve">-2, а также исключения </w:t>
      </w:r>
      <w:proofErr w:type="spellStart"/>
      <w:r w:rsidRPr="00F74EC1">
        <w:rPr>
          <w:rFonts w:ascii="Times New Roman" w:hAnsi="Times New Roman" w:cs="Times New Roman"/>
        </w:rPr>
        <w:t>постковидных</w:t>
      </w:r>
      <w:proofErr w:type="spellEnd"/>
      <w:r w:rsidRPr="00F74EC1">
        <w:rPr>
          <w:rFonts w:ascii="Times New Roman" w:hAnsi="Times New Roman" w:cs="Times New Roman"/>
        </w:rPr>
        <w:t xml:space="preserve"> осложнений у детей, ГБУЗ </w:t>
      </w:r>
      <w:r w:rsidR="00F74EC1" w:rsidRPr="00F74EC1">
        <w:rPr>
          <w:rFonts w:ascii="Times New Roman" w:hAnsi="Times New Roman" w:cs="Times New Roman"/>
        </w:rPr>
        <w:t>ПК «</w:t>
      </w:r>
      <w:r w:rsidRPr="00F74EC1">
        <w:rPr>
          <w:rFonts w:ascii="Times New Roman" w:hAnsi="Times New Roman" w:cs="Times New Roman"/>
        </w:rPr>
        <w:t xml:space="preserve">Городская детская больница» организует </w:t>
      </w:r>
      <w:r w:rsidRPr="00F74EC1">
        <w:rPr>
          <w:rFonts w:ascii="Times New Roman" w:hAnsi="Times New Roman" w:cs="Times New Roman"/>
          <w:b/>
        </w:rPr>
        <w:t>вакцинацию детей от 12 до 17 лет</w:t>
      </w:r>
      <w:r w:rsidRPr="00F74EC1">
        <w:rPr>
          <w:rFonts w:ascii="Times New Roman" w:hAnsi="Times New Roman" w:cs="Times New Roman"/>
        </w:rPr>
        <w:t xml:space="preserve"> (включительно) против </w:t>
      </w:r>
      <w:proofErr w:type="spellStart"/>
      <w:r w:rsidRPr="00F74EC1">
        <w:rPr>
          <w:rFonts w:ascii="Times New Roman" w:hAnsi="Times New Roman" w:cs="Times New Roman"/>
        </w:rPr>
        <w:t>коронавирусной</w:t>
      </w:r>
      <w:proofErr w:type="spellEnd"/>
      <w:r w:rsidRPr="00F74EC1">
        <w:rPr>
          <w:rFonts w:ascii="Times New Roman" w:hAnsi="Times New Roman" w:cs="Times New Roman"/>
        </w:rPr>
        <w:t xml:space="preserve"> инфекции.</w:t>
      </w:r>
    </w:p>
    <w:p w14:paraId="60AE1D22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 xml:space="preserve">Приказом Министерства Здравоохранения РФ вакцинация против новой </w:t>
      </w:r>
      <w:proofErr w:type="spellStart"/>
      <w:r w:rsidRPr="00F74EC1">
        <w:rPr>
          <w:rFonts w:ascii="Times New Roman" w:hAnsi="Times New Roman" w:cs="Times New Roman"/>
        </w:rPr>
        <w:t>коронавирусной</w:t>
      </w:r>
      <w:proofErr w:type="spellEnd"/>
      <w:r w:rsidRPr="00F74EC1">
        <w:rPr>
          <w:rFonts w:ascii="Times New Roman" w:hAnsi="Times New Roman" w:cs="Times New Roman"/>
        </w:rPr>
        <w:t xml:space="preserve"> инфекции внесена в Национальный календарь профилактических прививок по эпидемическим показаниям.</w:t>
      </w:r>
    </w:p>
    <w:p w14:paraId="12A09D23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>Вакцинация носит исключительно добровольный характер.</w:t>
      </w:r>
    </w:p>
    <w:p w14:paraId="36B914E4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>Проводится при наличии письменного заявления одного из родителей (или иного законного представителя).</w:t>
      </w:r>
    </w:p>
    <w:p w14:paraId="75634C1C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>Перед вакцинацией оформляется информированное добровольное согласие на медицинское вмешательство в соответствии с требованиями Федерального закона «Об основах охраны здоровья граждан в Российской Федерации»</w:t>
      </w:r>
    </w:p>
    <w:p w14:paraId="7D6BD3D7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 xml:space="preserve">Для детей используется вакцина </w:t>
      </w:r>
      <w:r w:rsidRPr="00F74EC1">
        <w:rPr>
          <w:rFonts w:ascii="Times New Roman" w:hAnsi="Times New Roman" w:cs="Times New Roman"/>
          <w:b/>
        </w:rPr>
        <w:t>«Гам-КОВИД-</w:t>
      </w:r>
      <w:proofErr w:type="spellStart"/>
      <w:r w:rsidRPr="00F74EC1">
        <w:rPr>
          <w:rFonts w:ascii="Times New Roman" w:hAnsi="Times New Roman" w:cs="Times New Roman"/>
          <w:b/>
        </w:rPr>
        <w:t>Вак</w:t>
      </w:r>
      <w:proofErr w:type="spellEnd"/>
      <w:r w:rsidRPr="00F74EC1">
        <w:rPr>
          <w:rFonts w:ascii="Times New Roman" w:hAnsi="Times New Roman" w:cs="Times New Roman"/>
          <w:b/>
        </w:rPr>
        <w:t>-М» («Спутник -М»)</w:t>
      </w:r>
      <w:r w:rsidRPr="00F74EC1">
        <w:rPr>
          <w:rFonts w:ascii="Times New Roman" w:hAnsi="Times New Roman" w:cs="Times New Roman"/>
        </w:rPr>
        <w:t xml:space="preserve"> - комбинированная векторная вакцина для профилактики </w:t>
      </w:r>
      <w:proofErr w:type="spellStart"/>
      <w:r w:rsidRPr="00F74EC1">
        <w:rPr>
          <w:rFonts w:ascii="Times New Roman" w:hAnsi="Times New Roman" w:cs="Times New Roman"/>
        </w:rPr>
        <w:t>коронавирусной</w:t>
      </w:r>
      <w:proofErr w:type="spellEnd"/>
      <w:r w:rsidRPr="00F74EC1">
        <w:rPr>
          <w:rFonts w:ascii="Times New Roman" w:hAnsi="Times New Roman" w:cs="Times New Roman"/>
        </w:rPr>
        <w:t xml:space="preserve"> </w:t>
      </w:r>
      <w:r w:rsidR="00F74EC1" w:rsidRPr="00F74EC1">
        <w:rPr>
          <w:rFonts w:ascii="Times New Roman" w:hAnsi="Times New Roman" w:cs="Times New Roman"/>
        </w:rPr>
        <w:t>инфекции, вызываемой</w:t>
      </w:r>
      <w:r w:rsidRPr="00F74EC1">
        <w:rPr>
          <w:rFonts w:ascii="Times New Roman" w:hAnsi="Times New Roman" w:cs="Times New Roman"/>
        </w:rPr>
        <w:t xml:space="preserve"> вирусом </w:t>
      </w:r>
      <w:r w:rsidRPr="00F74EC1">
        <w:rPr>
          <w:rFonts w:ascii="Times New Roman" w:hAnsi="Times New Roman" w:cs="Times New Roman"/>
          <w:lang w:val="en-US"/>
        </w:rPr>
        <w:t>SARS</w:t>
      </w:r>
      <w:r w:rsidRPr="00F74EC1">
        <w:rPr>
          <w:rFonts w:ascii="Times New Roman" w:hAnsi="Times New Roman" w:cs="Times New Roman"/>
        </w:rPr>
        <w:t>-</w:t>
      </w:r>
      <w:proofErr w:type="spellStart"/>
      <w:r w:rsidRPr="00F74EC1">
        <w:rPr>
          <w:rFonts w:ascii="Times New Roman" w:hAnsi="Times New Roman" w:cs="Times New Roman"/>
          <w:lang w:val="en-US"/>
        </w:rPr>
        <w:t>CoV</w:t>
      </w:r>
      <w:proofErr w:type="spellEnd"/>
      <w:r w:rsidRPr="00F74EC1">
        <w:rPr>
          <w:rFonts w:ascii="Times New Roman" w:hAnsi="Times New Roman" w:cs="Times New Roman"/>
        </w:rPr>
        <w:t>-2, 2х компонентная, отечественного производства.</w:t>
      </w:r>
    </w:p>
    <w:p w14:paraId="2CAAE11C" w14:textId="77777777" w:rsidR="00A84003" w:rsidRPr="00F74EC1" w:rsidRDefault="00A84003" w:rsidP="00F74EC1">
      <w:pPr>
        <w:pStyle w:val="Standard"/>
        <w:ind w:firstLine="567"/>
        <w:jc w:val="center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  <w:b/>
        </w:rPr>
        <w:t>Противопоказания к вакцинации:</w:t>
      </w:r>
    </w:p>
    <w:p w14:paraId="328AA858" w14:textId="77777777" w:rsidR="00A84003" w:rsidRPr="00F74EC1" w:rsidRDefault="00A84003" w:rsidP="00F74EC1">
      <w:pPr>
        <w:pStyle w:val="a3"/>
        <w:numPr>
          <w:ilvl w:val="0"/>
          <w:numId w:val="3"/>
        </w:numPr>
        <w:ind w:left="850" w:hanging="363"/>
        <w:jc w:val="both"/>
        <w:rPr>
          <w:rFonts w:ascii="Times New Roman" w:hAnsi="Times New Roman" w:cs="Times New Roman"/>
          <w:szCs w:val="24"/>
        </w:rPr>
      </w:pPr>
      <w:r w:rsidRPr="00F74EC1">
        <w:rPr>
          <w:rFonts w:ascii="Times New Roman" w:hAnsi="Times New Roman" w:cs="Times New Roman"/>
          <w:szCs w:val="24"/>
        </w:rPr>
        <w:t>гиперчувствительность к какому-либо компоненту вакцины или вакцине, содержащей аналогичные компоненты,</w:t>
      </w:r>
    </w:p>
    <w:p w14:paraId="0C690227" w14:textId="77777777" w:rsidR="00A84003" w:rsidRPr="00F74EC1" w:rsidRDefault="00A84003" w:rsidP="00F74EC1">
      <w:pPr>
        <w:pStyle w:val="a3"/>
        <w:numPr>
          <w:ilvl w:val="0"/>
          <w:numId w:val="1"/>
        </w:numPr>
        <w:ind w:left="850" w:hanging="363"/>
        <w:jc w:val="both"/>
        <w:rPr>
          <w:rFonts w:ascii="Times New Roman" w:hAnsi="Times New Roman" w:cs="Times New Roman"/>
          <w:szCs w:val="24"/>
        </w:rPr>
      </w:pPr>
      <w:r w:rsidRPr="00F74EC1">
        <w:rPr>
          <w:rFonts w:ascii="Times New Roman" w:hAnsi="Times New Roman" w:cs="Times New Roman"/>
          <w:szCs w:val="24"/>
        </w:rPr>
        <w:t>тяжёлые аллергические реакции в анамнезе,</w:t>
      </w:r>
    </w:p>
    <w:p w14:paraId="33843EE7" w14:textId="77777777" w:rsidR="00A84003" w:rsidRPr="00F74EC1" w:rsidRDefault="00A84003" w:rsidP="00F74EC1">
      <w:pPr>
        <w:pStyle w:val="a3"/>
        <w:numPr>
          <w:ilvl w:val="0"/>
          <w:numId w:val="1"/>
        </w:numPr>
        <w:ind w:left="850" w:hanging="363"/>
        <w:jc w:val="both"/>
        <w:rPr>
          <w:rFonts w:ascii="Times New Roman" w:hAnsi="Times New Roman" w:cs="Times New Roman"/>
          <w:szCs w:val="24"/>
        </w:rPr>
      </w:pPr>
      <w:r w:rsidRPr="00F74EC1">
        <w:rPr>
          <w:rFonts w:ascii="Times New Roman" w:hAnsi="Times New Roman" w:cs="Times New Roman"/>
          <w:szCs w:val="24"/>
        </w:rPr>
        <w:t>острые инфекционные и неинфекционные заболевания, обострения хронических заболеваний – вакцинацию проводят через 2-4 недели после выздоровления или наступления ремиссии. При легких ОРВИ, острых инфекционных заболеваниях ЖКТ – вакцинацию проводят после нормализации температуры,</w:t>
      </w:r>
    </w:p>
    <w:p w14:paraId="736DE840" w14:textId="77777777" w:rsidR="00A84003" w:rsidRPr="00F74EC1" w:rsidRDefault="00A84003" w:rsidP="00F74EC1">
      <w:pPr>
        <w:pStyle w:val="a3"/>
        <w:numPr>
          <w:ilvl w:val="0"/>
          <w:numId w:val="1"/>
        </w:numPr>
        <w:ind w:left="850" w:hanging="363"/>
        <w:jc w:val="both"/>
        <w:rPr>
          <w:rFonts w:ascii="Times New Roman" w:hAnsi="Times New Roman" w:cs="Times New Roman"/>
          <w:szCs w:val="24"/>
        </w:rPr>
      </w:pPr>
      <w:r w:rsidRPr="00F74EC1">
        <w:rPr>
          <w:rFonts w:ascii="Times New Roman" w:hAnsi="Times New Roman" w:cs="Times New Roman"/>
          <w:szCs w:val="24"/>
        </w:rPr>
        <w:t>возраст до 12 лет.</w:t>
      </w:r>
    </w:p>
    <w:p w14:paraId="5A73D243" w14:textId="77777777" w:rsidR="00A84003" w:rsidRPr="00F74EC1" w:rsidRDefault="00A84003" w:rsidP="00F74EC1">
      <w:pPr>
        <w:pStyle w:val="a3"/>
        <w:ind w:left="850" w:hanging="363"/>
        <w:jc w:val="center"/>
        <w:rPr>
          <w:rFonts w:ascii="Times New Roman" w:hAnsi="Times New Roman" w:cs="Times New Roman"/>
          <w:szCs w:val="24"/>
        </w:rPr>
      </w:pPr>
      <w:r w:rsidRPr="00F74EC1">
        <w:rPr>
          <w:rFonts w:ascii="Times New Roman" w:hAnsi="Times New Roman" w:cs="Times New Roman"/>
          <w:b/>
          <w:szCs w:val="24"/>
        </w:rPr>
        <w:t>Противопоказания для ведения второго компонента:</w:t>
      </w:r>
    </w:p>
    <w:p w14:paraId="28564DA7" w14:textId="63C74308" w:rsidR="00A84003" w:rsidRPr="00F74EC1" w:rsidRDefault="00A84003" w:rsidP="00F74EC1">
      <w:pPr>
        <w:pStyle w:val="a3"/>
        <w:numPr>
          <w:ilvl w:val="0"/>
          <w:numId w:val="4"/>
        </w:numPr>
        <w:ind w:left="850" w:hanging="363"/>
        <w:jc w:val="both"/>
        <w:rPr>
          <w:rFonts w:ascii="Times New Roman" w:hAnsi="Times New Roman" w:cs="Times New Roman"/>
          <w:szCs w:val="24"/>
        </w:rPr>
      </w:pPr>
      <w:r w:rsidRPr="00F74EC1">
        <w:rPr>
          <w:rFonts w:ascii="Times New Roman" w:hAnsi="Times New Roman" w:cs="Times New Roman"/>
          <w:szCs w:val="24"/>
        </w:rPr>
        <w:t>тяжёлые поствакцинальные осложнения (анафилактический шок, тяжелые генерализованные аллергические реакции, судорожный синдром, температура тела выше 40</w:t>
      </w:r>
      <w:r w:rsidR="00CE4933" w:rsidRPr="00CE4933">
        <w:rPr>
          <w:rFonts w:ascii="Times New Roman" w:hAnsi="Times New Roman" w:cs="Times New Roman"/>
          <w:szCs w:val="24"/>
          <w:vertAlign w:val="superscript"/>
        </w:rPr>
        <w:t>0</w:t>
      </w:r>
      <w:r w:rsidRPr="00F74EC1">
        <w:rPr>
          <w:rFonts w:ascii="Times New Roman" w:hAnsi="Times New Roman" w:cs="Times New Roman"/>
          <w:szCs w:val="24"/>
        </w:rPr>
        <w:t>С и т.п.) на введение первого компонента вакцины.</w:t>
      </w:r>
    </w:p>
    <w:p w14:paraId="11EDB612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 xml:space="preserve">Сначала внутримышечно вводится компонент </w:t>
      </w:r>
      <w:r w:rsidR="00F74EC1" w:rsidRPr="00F74EC1">
        <w:rPr>
          <w:rFonts w:ascii="Times New Roman" w:hAnsi="Times New Roman" w:cs="Times New Roman"/>
        </w:rPr>
        <w:t>1, через</w:t>
      </w:r>
      <w:r w:rsidRPr="00F74EC1">
        <w:rPr>
          <w:rFonts w:ascii="Times New Roman" w:hAnsi="Times New Roman" w:cs="Times New Roman"/>
        </w:rPr>
        <w:t xml:space="preserve"> 21 день </w:t>
      </w:r>
      <w:r w:rsidR="00F74EC1" w:rsidRPr="00F74EC1">
        <w:rPr>
          <w:rFonts w:ascii="Times New Roman" w:hAnsi="Times New Roman" w:cs="Times New Roman"/>
        </w:rPr>
        <w:t>– компонент</w:t>
      </w:r>
      <w:r w:rsidRPr="00F74EC1">
        <w:rPr>
          <w:rFonts w:ascii="Times New Roman" w:hAnsi="Times New Roman" w:cs="Times New Roman"/>
        </w:rPr>
        <w:t xml:space="preserve"> 2. После введения вакцины пациент должен находиться под наблюдением медицинских </w:t>
      </w:r>
      <w:bookmarkStart w:id="0" w:name="_GoBack"/>
      <w:bookmarkEnd w:id="0"/>
      <w:r w:rsidRPr="00F74EC1">
        <w:rPr>
          <w:rFonts w:ascii="Times New Roman" w:hAnsi="Times New Roman" w:cs="Times New Roman"/>
        </w:rPr>
        <w:t>работников в течение 30 минут.</w:t>
      </w:r>
    </w:p>
    <w:p w14:paraId="676E7F11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>После проведения вакцинации в первые – вторые сутки могут развиваться и разрешаться в течении трёх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14:paraId="150DA7AA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>Реже отмечается тошнота, диспепсия, снижение аппетита, иногда – увеличение регионарных лимфоузлов. Возможно развитие аллергических реакций.</w:t>
      </w:r>
    </w:p>
    <w:p w14:paraId="47E5DB3B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>Рекомендуется в течение трёх дней после вакцинации не мочить место инъекции, не посещать сауны, баню, избегать чрезмерных физических нагрузок.</w:t>
      </w:r>
    </w:p>
    <w:p w14:paraId="5818424B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</w:rPr>
        <w:t xml:space="preserve">При покраснении, отёчности, болезненности в месте вакцинации принять антигистаминные средства. </w:t>
      </w:r>
      <w:r w:rsidR="00F74EC1" w:rsidRPr="00F74EC1">
        <w:rPr>
          <w:rFonts w:ascii="Times New Roman" w:hAnsi="Times New Roman" w:cs="Times New Roman"/>
        </w:rPr>
        <w:t>При повышении</w:t>
      </w:r>
      <w:r w:rsidRPr="00F74EC1">
        <w:rPr>
          <w:rFonts w:ascii="Times New Roman" w:hAnsi="Times New Roman" w:cs="Times New Roman"/>
        </w:rPr>
        <w:t xml:space="preserve"> температуры тела после вакцинации – нестероидные противовоспалительные средства.</w:t>
      </w:r>
    </w:p>
    <w:p w14:paraId="35B42B9C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</w:p>
    <w:p w14:paraId="5BF9DCE2" w14:textId="77777777" w:rsidR="00A84003" w:rsidRPr="00F74EC1" w:rsidRDefault="00F74EC1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  <w:b/>
        </w:rPr>
        <w:t xml:space="preserve">Вакцина </w:t>
      </w:r>
      <w:r w:rsidR="00701505" w:rsidRPr="00F74EC1">
        <w:rPr>
          <w:rFonts w:ascii="Times New Roman" w:hAnsi="Times New Roman" w:cs="Times New Roman"/>
          <w:b/>
        </w:rPr>
        <w:t>прошла регистрацию</w:t>
      </w:r>
      <w:r w:rsidR="00A84003" w:rsidRPr="00F74EC1">
        <w:rPr>
          <w:rFonts w:ascii="Times New Roman" w:hAnsi="Times New Roman" w:cs="Times New Roman"/>
          <w:b/>
        </w:rPr>
        <w:t>, поэтому безопасна и эффективна!</w:t>
      </w:r>
    </w:p>
    <w:p w14:paraId="1B9BA272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  <w:b/>
        </w:rPr>
        <w:t>Вакцина не содержит живого вируса и поэтому не приводит к заражению граждан!</w:t>
      </w:r>
    </w:p>
    <w:p w14:paraId="3CB3A8CF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  <w:b/>
        </w:rPr>
        <w:t>З</w:t>
      </w:r>
      <w:r w:rsidR="00F74EC1">
        <w:rPr>
          <w:rFonts w:ascii="Times New Roman" w:hAnsi="Times New Roman" w:cs="Times New Roman"/>
          <w:b/>
        </w:rPr>
        <w:t>аболевание</w:t>
      </w:r>
      <w:r w:rsidRPr="00F74EC1">
        <w:rPr>
          <w:rFonts w:ascii="Times New Roman" w:hAnsi="Times New Roman" w:cs="Times New Roman"/>
          <w:b/>
        </w:rPr>
        <w:t xml:space="preserve"> после вакцинации возможно, но она на много снижает тяжесть проявлений инфекции, защищает от летального исхода!</w:t>
      </w:r>
    </w:p>
    <w:p w14:paraId="535FEC48" w14:textId="77777777" w:rsidR="00A84003" w:rsidRPr="00F74EC1" w:rsidRDefault="00A84003" w:rsidP="00F74EC1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F74EC1">
        <w:rPr>
          <w:rFonts w:ascii="Times New Roman" w:hAnsi="Times New Roman" w:cs="Times New Roman"/>
          <w:b/>
        </w:rPr>
        <w:t xml:space="preserve">Вакцинация против новой </w:t>
      </w:r>
      <w:proofErr w:type="spellStart"/>
      <w:r w:rsidRPr="00F74EC1">
        <w:rPr>
          <w:rFonts w:ascii="Times New Roman" w:hAnsi="Times New Roman" w:cs="Times New Roman"/>
          <w:b/>
        </w:rPr>
        <w:t>коронавирусной</w:t>
      </w:r>
      <w:proofErr w:type="spellEnd"/>
      <w:r w:rsidRPr="00F74EC1">
        <w:rPr>
          <w:rFonts w:ascii="Times New Roman" w:hAnsi="Times New Roman" w:cs="Times New Roman"/>
          <w:b/>
        </w:rPr>
        <w:t xml:space="preserve"> инфекции не отменяет для привитого пациента необходимость носить маски и перчатки, а также соблюдать социальную дистанцию!</w:t>
      </w:r>
    </w:p>
    <w:p w14:paraId="21F87341" w14:textId="77777777" w:rsidR="00FF1547" w:rsidRPr="00F74EC1" w:rsidRDefault="00FF1547" w:rsidP="00F74EC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F1547" w:rsidRPr="00F74EC1">
      <w:pgSz w:w="11906" w:h="16838"/>
      <w:pgMar w:top="567" w:right="850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40FE1"/>
    <w:multiLevelType w:val="multilevel"/>
    <w:tmpl w:val="A05C845E"/>
    <w:styleLink w:val="WWNum5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" w15:restartNumberingAfterBreak="0">
    <w:nsid w:val="77507954"/>
    <w:multiLevelType w:val="multilevel"/>
    <w:tmpl w:val="BC6E6384"/>
    <w:styleLink w:val="WWNum3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93"/>
    <w:rsid w:val="00701505"/>
    <w:rsid w:val="00A84003"/>
    <w:rsid w:val="00CE4933"/>
    <w:rsid w:val="00D56D93"/>
    <w:rsid w:val="00F74EC1"/>
    <w:rsid w:val="00F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7CFE"/>
  <w15:chartTrackingRefBased/>
  <w15:docId w15:val="{98C85FF9-07AA-4CAE-A50A-2CF33A02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00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A84003"/>
    <w:pPr>
      <w:ind w:left="720"/>
    </w:pPr>
    <w:rPr>
      <w:rFonts w:cs="Mangal"/>
      <w:szCs w:val="21"/>
    </w:rPr>
  </w:style>
  <w:style w:type="numbering" w:customStyle="1" w:styleId="WWNum3">
    <w:name w:val="WWNum3"/>
    <w:basedOn w:val="a2"/>
    <w:rsid w:val="00A84003"/>
    <w:pPr>
      <w:numPr>
        <w:numId w:val="1"/>
      </w:numPr>
    </w:pPr>
  </w:style>
  <w:style w:type="numbering" w:customStyle="1" w:styleId="WWNum5">
    <w:name w:val="WWNum5"/>
    <w:basedOn w:val="a2"/>
    <w:rsid w:val="00A8400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Student</cp:lastModifiedBy>
  <cp:revision>8</cp:revision>
  <dcterms:created xsi:type="dcterms:W3CDTF">2022-01-19T03:40:00Z</dcterms:created>
  <dcterms:modified xsi:type="dcterms:W3CDTF">2022-01-25T09:38:00Z</dcterms:modified>
</cp:coreProperties>
</file>