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36" w:rsidRPr="00BE3B81" w:rsidRDefault="00177936" w:rsidP="00A3578D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>Министерство образования и науки Пермского края</w:t>
      </w:r>
    </w:p>
    <w:p w:rsidR="00177936" w:rsidRPr="00BE3B81" w:rsidRDefault="00177936" w:rsidP="00A3578D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 xml:space="preserve">Государственное бюджетное </w:t>
      </w:r>
      <w:r w:rsidR="001B3871" w:rsidRPr="00BE3B81">
        <w:rPr>
          <w:sz w:val="24"/>
        </w:rPr>
        <w:t xml:space="preserve">профессиональное </w:t>
      </w:r>
      <w:r w:rsidRPr="00BE3B81">
        <w:rPr>
          <w:sz w:val="24"/>
        </w:rPr>
        <w:t>образовательное учреждение</w:t>
      </w:r>
    </w:p>
    <w:p w:rsidR="00177936" w:rsidRPr="00BE3B81" w:rsidRDefault="001B3871" w:rsidP="00A3578D">
      <w:pPr>
        <w:pStyle w:val="a3"/>
        <w:spacing w:line="276" w:lineRule="auto"/>
        <w:rPr>
          <w:bCs/>
          <w:sz w:val="24"/>
        </w:rPr>
      </w:pPr>
      <w:r w:rsidRPr="00BE3B81">
        <w:rPr>
          <w:bCs/>
          <w:sz w:val="24"/>
        </w:rPr>
        <w:t xml:space="preserve"> </w:t>
      </w:r>
      <w:r w:rsidR="00177936" w:rsidRPr="00BE3B81">
        <w:rPr>
          <w:bCs/>
          <w:sz w:val="24"/>
        </w:rPr>
        <w:t>«</w:t>
      </w:r>
      <w:proofErr w:type="spellStart"/>
      <w:r w:rsidR="00177936" w:rsidRPr="00BE3B81">
        <w:rPr>
          <w:bCs/>
          <w:sz w:val="24"/>
        </w:rPr>
        <w:t>Соликамский</w:t>
      </w:r>
      <w:proofErr w:type="spellEnd"/>
      <w:r w:rsidR="00177936" w:rsidRPr="00BE3B81">
        <w:rPr>
          <w:bCs/>
          <w:sz w:val="24"/>
        </w:rPr>
        <w:t xml:space="preserve"> </w:t>
      </w:r>
      <w:proofErr w:type="spellStart"/>
      <w:r w:rsidR="00177936" w:rsidRPr="00BE3B81">
        <w:rPr>
          <w:bCs/>
          <w:sz w:val="24"/>
        </w:rPr>
        <w:t>горно</w:t>
      </w:r>
      <w:proofErr w:type="spellEnd"/>
      <w:r w:rsidR="00177936" w:rsidRPr="00BE3B81">
        <w:rPr>
          <w:bCs/>
          <w:sz w:val="24"/>
        </w:rPr>
        <w:t xml:space="preserve"> – химический техникум»</w:t>
      </w:r>
    </w:p>
    <w:p w:rsidR="00177936" w:rsidRPr="00BE3B81" w:rsidRDefault="00177936" w:rsidP="00A3578D">
      <w:pPr>
        <w:pStyle w:val="a3"/>
        <w:spacing w:line="276" w:lineRule="auto"/>
        <w:rPr>
          <w:sz w:val="24"/>
        </w:rPr>
      </w:pPr>
      <w:r w:rsidRPr="00BE3B81">
        <w:rPr>
          <w:bCs/>
          <w:sz w:val="24"/>
        </w:rPr>
        <w:t>(ГБ</w:t>
      </w:r>
      <w:r w:rsidR="0086067B" w:rsidRPr="00BE3B81">
        <w:rPr>
          <w:bCs/>
          <w:sz w:val="24"/>
        </w:rPr>
        <w:t>П</w:t>
      </w:r>
      <w:r w:rsidRPr="00BE3B81">
        <w:rPr>
          <w:bCs/>
          <w:sz w:val="24"/>
        </w:rPr>
        <w:t>ОУ «СГХТ»)</w:t>
      </w: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77936" w:rsidRPr="00BE3B81" w:rsidRDefault="001405E8" w:rsidP="00A3578D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      </w:t>
      </w:r>
      <w:r w:rsidR="00177936" w:rsidRPr="00BE3B81">
        <w:rPr>
          <w:rFonts w:ascii="Times New Roman" w:hAnsi="Times New Roman" w:cs="Times New Roman"/>
          <w:sz w:val="24"/>
          <w:szCs w:val="24"/>
        </w:rPr>
        <w:t>Директор ГБ</w:t>
      </w:r>
      <w:r w:rsidR="00DD04FE" w:rsidRPr="00BE3B81">
        <w:rPr>
          <w:rFonts w:ascii="Times New Roman" w:hAnsi="Times New Roman" w:cs="Times New Roman"/>
          <w:sz w:val="24"/>
          <w:szCs w:val="24"/>
        </w:rPr>
        <w:t>П</w:t>
      </w:r>
      <w:r w:rsidR="00177936" w:rsidRPr="00BE3B81">
        <w:rPr>
          <w:rFonts w:ascii="Times New Roman" w:hAnsi="Times New Roman" w:cs="Times New Roman"/>
          <w:sz w:val="24"/>
          <w:szCs w:val="24"/>
        </w:rPr>
        <w:t>ОУ «СГХТ»</w:t>
      </w:r>
    </w:p>
    <w:p w:rsidR="00177936" w:rsidRPr="00BE3B81" w:rsidRDefault="001405E8" w:rsidP="00A3578D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936" w:rsidRPr="00BE3B81">
        <w:rPr>
          <w:rFonts w:ascii="Times New Roman" w:hAnsi="Times New Roman" w:cs="Times New Roman"/>
          <w:sz w:val="24"/>
          <w:szCs w:val="24"/>
        </w:rPr>
        <w:t xml:space="preserve">_____________А.В. </w:t>
      </w:r>
      <w:proofErr w:type="spellStart"/>
      <w:r w:rsidR="00177936" w:rsidRPr="00BE3B81">
        <w:rPr>
          <w:rFonts w:ascii="Times New Roman" w:hAnsi="Times New Roman" w:cs="Times New Roman"/>
          <w:sz w:val="24"/>
          <w:szCs w:val="24"/>
        </w:rPr>
        <w:t>Капыл</w:t>
      </w:r>
      <w:proofErr w:type="spellEnd"/>
    </w:p>
    <w:p w:rsidR="00177936" w:rsidRPr="00BE3B81" w:rsidRDefault="001405E8" w:rsidP="00A3578D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     </w:t>
      </w:r>
      <w:r w:rsidR="002667B3">
        <w:rPr>
          <w:rFonts w:ascii="Times New Roman" w:hAnsi="Times New Roman" w:cs="Times New Roman"/>
          <w:sz w:val="24"/>
          <w:szCs w:val="24"/>
        </w:rPr>
        <w:t>«_____»____________20</w:t>
      </w:r>
      <w:r w:rsidR="00B41844">
        <w:rPr>
          <w:rFonts w:ascii="Times New Roman" w:hAnsi="Times New Roman" w:cs="Times New Roman"/>
          <w:sz w:val="24"/>
          <w:szCs w:val="24"/>
        </w:rPr>
        <w:t>20</w:t>
      </w:r>
      <w:r w:rsidR="001B3871"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177936" w:rsidRPr="00BE3B81">
        <w:rPr>
          <w:rFonts w:ascii="Times New Roman" w:hAnsi="Times New Roman" w:cs="Times New Roman"/>
          <w:sz w:val="24"/>
          <w:szCs w:val="24"/>
        </w:rPr>
        <w:t>г.</w:t>
      </w: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006C71" w:rsidRPr="00BE3B81" w:rsidRDefault="00177936" w:rsidP="00A35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</w:t>
      </w:r>
    </w:p>
    <w:p w:rsidR="00177936" w:rsidRPr="00BE3B81" w:rsidRDefault="001B3871" w:rsidP="00A3578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по специальности</w:t>
      </w:r>
      <w:r w:rsidR="00177936"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912E39">
        <w:rPr>
          <w:rFonts w:ascii="Times New Roman" w:hAnsi="Times New Roman" w:cs="Times New Roman"/>
          <w:bCs/>
          <w:sz w:val="24"/>
          <w:szCs w:val="24"/>
        </w:rPr>
        <w:t>21.02.14</w:t>
      </w:r>
      <w:r w:rsidR="00061ABA" w:rsidRPr="00BE3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E39">
        <w:rPr>
          <w:rFonts w:ascii="Times New Roman" w:hAnsi="Times New Roman" w:cs="Times New Roman"/>
          <w:bCs/>
          <w:sz w:val="24"/>
          <w:szCs w:val="24"/>
        </w:rPr>
        <w:t>Маркшейдерское дело</w:t>
      </w:r>
    </w:p>
    <w:p w:rsidR="00006C71" w:rsidRPr="00BE3B81" w:rsidRDefault="002667B3" w:rsidP="00A3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</w:t>
      </w:r>
      <w:r w:rsidR="00B41844">
        <w:rPr>
          <w:rFonts w:ascii="Times New Roman" w:hAnsi="Times New Roman" w:cs="Times New Roman"/>
          <w:bCs/>
          <w:sz w:val="24"/>
          <w:szCs w:val="24"/>
        </w:rPr>
        <w:t>20/2021</w:t>
      </w:r>
      <w:r w:rsidR="00006C71" w:rsidRPr="00BE3B81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9E25A4" w:rsidRPr="00BE3B81" w:rsidRDefault="009E25A4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A4" w:rsidRPr="00BE3B81" w:rsidRDefault="009E25A4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061ABA" w:rsidP="00A35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Соликамск</w:t>
      </w:r>
      <w:r w:rsidR="002667B3">
        <w:rPr>
          <w:rFonts w:ascii="Times New Roman" w:hAnsi="Times New Roman" w:cs="Times New Roman"/>
          <w:sz w:val="24"/>
          <w:szCs w:val="24"/>
        </w:rPr>
        <w:t xml:space="preserve"> 20</w:t>
      </w:r>
      <w:r w:rsidR="00B41844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W w:w="0" w:type="auto"/>
        <w:tblLook w:val="0100"/>
      </w:tblPr>
      <w:tblGrid>
        <w:gridCol w:w="4859"/>
        <w:gridCol w:w="4921"/>
      </w:tblGrid>
      <w:tr w:rsidR="001B3871" w:rsidRPr="00BE3B81" w:rsidTr="002667B3">
        <w:trPr>
          <w:trHeight w:val="1384"/>
        </w:trPr>
        <w:tc>
          <w:tcPr>
            <w:tcW w:w="4859" w:type="dxa"/>
            <w:shd w:val="clear" w:color="auto" w:fill="auto"/>
          </w:tcPr>
          <w:p w:rsidR="002667B3" w:rsidRPr="00BE3B81" w:rsidRDefault="002667B3" w:rsidP="002667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2667B3" w:rsidRDefault="002667B3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="001B3871" w:rsidRPr="00BE3B81">
              <w:rPr>
                <w:rFonts w:ascii="Times New Roman" w:hAnsi="Times New Roman"/>
                <w:sz w:val="24"/>
                <w:szCs w:val="24"/>
              </w:rPr>
              <w:t>предметно-циклов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1B3871" w:rsidRPr="00BE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71" w:rsidRPr="00BE3B81" w:rsidRDefault="002667B3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3871" w:rsidRPr="00BE3B81">
              <w:rPr>
                <w:rFonts w:ascii="Times New Roman" w:hAnsi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3871" w:rsidRPr="00BE3B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B3871" w:rsidRPr="00BE3B81">
              <w:rPr>
                <w:rFonts w:ascii="Times New Roman" w:hAnsi="Times New Roman"/>
                <w:sz w:val="24"/>
                <w:szCs w:val="24"/>
              </w:rPr>
              <w:t xml:space="preserve">УГС </w:t>
            </w:r>
            <w:r w:rsidR="00D71E4A">
              <w:rPr>
                <w:rFonts w:ascii="Times New Roman" w:hAnsi="Times New Roman"/>
                <w:sz w:val="24"/>
                <w:szCs w:val="24"/>
              </w:rPr>
              <w:t>21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.00.00</w:t>
            </w:r>
          </w:p>
          <w:p w:rsidR="001B3871" w:rsidRPr="00BE3B81" w:rsidRDefault="003D3000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___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B3871" w:rsidRPr="00BE3B81" w:rsidRDefault="003D3000" w:rsidP="00A357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___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 » 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_____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20</w:t>
            </w:r>
            <w:r w:rsidR="00B41844">
              <w:rPr>
                <w:rFonts w:ascii="Times New Roman" w:hAnsi="Times New Roman"/>
                <w:sz w:val="24"/>
                <w:szCs w:val="24"/>
              </w:rPr>
              <w:t>20</w:t>
            </w:r>
            <w:r w:rsidR="001B3871" w:rsidRPr="00BE3B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B3871" w:rsidRPr="00BE3B81" w:rsidRDefault="001B3871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Председатель ПЦК УГС </w:t>
            </w:r>
            <w:r w:rsidR="00912E39" w:rsidRPr="00912E39">
              <w:rPr>
                <w:rFonts w:ascii="Times New Roman" w:hAnsi="Times New Roman"/>
                <w:sz w:val="24"/>
                <w:szCs w:val="24"/>
              </w:rPr>
              <w:t>21</w:t>
            </w:r>
            <w:r w:rsidRPr="00912E39">
              <w:rPr>
                <w:rFonts w:ascii="Times New Roman" w:hAnsi="Times New Roman"/>
                <w:sz w:val="24"/>
                <w:szCs w:val="24"/>
              </w:rPr>
              <w:t>.00.00</w:t>
            </w:r>
          </w:p>
          <w:p w:rsidR="001B3871" w:rsidRPr="00BE3B81" w:rsidRDefault="001B3871" w:rsidP="00A3578D">
            <w:pPr>
              <w:widowControl w:val="0"/>
              <w:autoSpaceDE w:val="0"/>
              <w:autoSpaceDN w:val="0"/>
              <w:adjustRightInd w:val="0"/>
              <w:spacing w:after="0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B41844">
              <w:rPr>
                <w:rFonts w:ascii="Times New Roman" w:hAnsi="Times New Roman"/>
                <w:sz w:val="24"/>
                <w:szCs w:val="24"/>
              </w:rPr>
              <w:t>_____Р.Р. Усачева</w:t>
            </w:r>
          </w:p>
          <w:p w:rsidR="001B3871" w:rsidRPr="00BE3B81" w:rsidRDefault="001B3871" w:rsidP="002667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B3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  <w:r w:rsidRPr="00BE3B8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</w:t>
            </w:r>
            <w:r w:rsidR="002667B3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  <w:tc>
          <w:tcPr>
            <w:tcW w:w="4921" w:type="dxa"/>
            <w:shd w:val="clear" w:color="auto" w:fill="auto"/>
          </w:tcPr>
          <w:p w:rsidR="002667B3" w:rsidRPr="00AB7BD8" w:rsidRDefault="002667B3" w:rsidP="002667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>СООГЛАСОВАНО:</w:t>
            </w:r>
          </w:p>
          <w:p w:rsidR="002667B3" w:rsidRPr="00AB7BD8" w:rsidRDefault="002667B3" w:rsidP="002667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406A63">
              <w:rPr>
                <w:rFonts w:ascii="Times New Roman" w:hAnsi="Times New Roman"/>
                <w:sz w:val="24"/>
                <w:szCs w:val="24"/>
              </w:rPr>
              <w:t>ГБПОУ «СГХТ»</w:t>
            </w:r>
          </w:p>
          <w:p w:rsidR="002667B3" w:rsidRPr="00AB7BD8" w:rsidRDefault="002667B3" w:rsidP="002667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И.П. Патрушева</w:t>
            </w:r>
          </w:p>
          <w:p w:rsidR="002667B3" w:rsidRPr="00AB7BD8" w:rsidRDefault="002667B3" w:rsidP="002667B3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AB7BD8">
              <w:rPr>
                <w:rFonts w:ascii="Times New Roman" w:hAnsi="Times New Roman"/>
                <w:i/>
                <w:sz w:val="24"/>
                <w:szCs w:val="24"/>
              </w:rPr>
              <w:t>Подпи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сь                                        ф.и.о.</w:t>
            </w:r>
          </w:p>
          <w:p w:rsidR="002667B3" w:rsidRPr="00AB7BD8" w:rsidRDefault="002667B3" w:rsidP="002667B3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67B3" w:rsidRDefault="002667B3" w:rsidP="0026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 xml:space="preserve"> «____» __________</w:t>
            </w:r>
            <w:r w:rsidR="00B41844">
              <w:rPr>
                <w:rFonts w:ascii="Times New Roman" w:hAnsi="Times New Roman"/>
                <w:sz w:val="24"/>
                <w:szCs w:val="24"/>
              </w:rPr>
              <w:t>_ 2020</w:t>
            </w:r>
            <w:r w:rsidRPr="00AB7B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1AF5" w:rsidRPr="00BE3B81" w:rsidRDefault="00B91AF5" w:rsidP="00A357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71" w:rsidRPr="00BE3B81" w:rsidTr="002667B3">
        <w:trPr>
          <w:trHeight w:val="1384"/>
        </w:trPr>
        <w:tc>
          <w:tcPr>
            <w:tcW w:w="4859" w:type="dxa"/>
            <w:shd w:val="clear" w:color="auto" w:fill="auto"/>
          </w:tcPr>
          <w:p w:rsidR="001B3871" w:rsidRPr="00BE3B81" w:rsidRDefault="001B3871" w:rsidP="00406A6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74" w:rsidRDefault="00D75074" w:rsidP="00D7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75074" w:rsidRDefault="00D75074" w:rsidP="00D7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D75074" w:rsidRDefault="00D75074" w:rsidP="00D7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«СГХТ»</w:t>
            </w:r>
          </w:p>
          <w:p w:rsidR="00D75074" w:rsidRDefault="00D75074" w:rsidP="00D7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D75074" w:rsidRDefault="00B41844" w:rsidP="00D750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«___»__________2020</w:t>
            </w:r>
            <w:r w:rsidR="00D750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75074" w:rsidRDefault="00D75074" w:rsidP="00406A6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74" w:rsidRDefault="00D75074" w:rsidP="00406A6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871" w:rsidRPr="00BE3B81" w:rsidRDefault="001B3871" w:rsidP="00294CCA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auto"/>
          </w:tcPr>
          <w:p w:rsidR="00D75074" w:rsidRPr="00BE3B81" w:rsidRDefault="00D75074" w:rsidP="00D75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D75074" w:rsidRDefault="00B41844" w:rsidP="00D75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капитальных</w:t>
            </w:r>
            <w:proofErr w:type="gramEnd"/>
          </w:p>
          <w:p w:rsidR="00B41844" w:rsidRDefault="00B41844" w:rsidP="00D75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маркшейдерских работ №2, маркшейдерского управления</w:t>
            </w:r>
          </w:p>
          <w:p w:rsidR="00D75074" w:rsidRPr="00BE3B81" w:rsidRDefault="00D75074" w:rsidP="00D75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BE3B81">
              <w:rPr>
                <w:rFonts w:ascii="Times New Roman" w:hAnsi="Times New Roman"/>
                <w:sz w:val="24"/>
                <w:szCs w:val="24"/>
              </w:rPr>
              <w:t>Уралкалий</w:t>
            </w:r>
            <w:proofErr w:type="spellEnd"/>
            <w:r w:rsidRPr="00BE3B8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75074" w:rsidRPr="00BE3B81" w:rsidRDefault="00D75074" w:rsidP="00D75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Председатель ГЭК </w:t>
            </w:r>
          </w:p>
          <w:p w:rsidR="00D75074" w:rsidRPr="00BE3B81" w:rsidRDefault="00D75074" w:rsidP="00D75074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after="0"/>
              <w:ind w:left="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B8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41844">
              <w:rPr>
                <w:rFonts w:ascii="Times New Roman" w:hAnsi="Times New Roman"/>
                <w:sz w:val="24"/>
                <w:szCs w:val="24"/>
              </w:rPr>
              <w:t>Субтельник</w:t>
            </w:r>
            <w:proofErr w:type="spellEnd"/>
            <w:r w:rsidR="00B41844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D75074" w:rsidRPr="002667B3" w:rsidRDefault="00D75074" w:rsidP="00D75074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sz w:val="18"/>
                <w:szCs w:val="18"/>
              </w:rPr>
            </w:pPr>
            <w:r w:rsidRPr="002667B3">
              <w:rPr>
                <w:rFonts w:ascii="Times New Roman" w:hAnsi="Times New Roman"/>
                <w:i/>
                <w:sz w:val="18"/>
                <w:szCs w:val="18"/>
              </w:rPr>
              <w:t xml:space="preserve">Подпись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  <w:p w:rsidR="001B3871" w:rsidRPr="00BE3B81" w:rsidRDefault="00B41844" w:rsidP="00D75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 _____________ 2020</w:t>
            </w:r>
            <w:r w:rsidR="00D75074" w:rsidRPr="00BE3B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177936" w:rsidRPr="00BE3B81" w:rsidTr="002667B3">
        <w:tc>
          <w:tcPr>
            <w:tcW w:w="6345" w:type="dxa"/>
          </w:tcPr>
          <w:p w:rsidR="00177936" w:rsidRPr="00BE3B81" w:rsidRDefault="00177936" w:rsidP="00A357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77936" w:rsidRPr="00BE3B81" w:rsidRDefault="00177936" w:rsidP="00A3578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7948E3" w:rsidRPr="00BE3B81" w:rsidRDefault="005B61D3" w:rsidP="00A357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BE3B81">
        <w:rPr>
          <w:sz w:val="24"/>
          <w:szCs w:val="24"/>
        </w:rPr>
        <w:t xml:space="preserve">     </w:t>
      </w:r>
      <w:r w:rsidR="007948E3" w:rsidRPr="00BE3B81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912E39">
        <w:rPr>
          <w:rFonts w:ascii="Times New Roman" w:hAnsi="Times New Roman" w:cs="Times New Roman"/>
          <w:bCs/>
          <w:sz w:val="24"/>
          <w:szCs w:val="24"/>
        </w:rPr>
        <w:t>21.02.14</w:t>
      </w:r>
      <w:r w:rsidR="00912E39" w:rsidRPr="00BE3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E39">
        <w:rPr>
          <w:rFonts w:ascii="Times New Roman" w:hAnsi="Times New Roman" w:cs="Times New Roman"/>
          <w:bCs/>
          <w:sz w:val="24"/>
          <w:szCs w:val="24"/>
        </w:rPr>
        <w:t>Маркшейдерское дело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>, утвержденного приказом Министерства образования и науки Российской Федерации  №</w:t>
      </w:r>
      <w:r w:rsidR="00406A63">
        <w:rPr>
          <w:rFonts w:ascii="Times New Roman" w:hAnsi="Times New Roman"/>
          <w:sz w:val="24"/>
          <w:szCs w:val="24"/>
          <w:lang w:bidi="en-US"/>
        </w:rPr>
        <w:t xml:space="preserve"> 495</w:t>
      </w:r>
      <w:r w:rsidR="00912E39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 xml:space="preserve">от </w:t>
      </w:r>
      <w:r w:rsidR="00406A63">
        <w:rPr>
          <w:rFonts w:ascii="Times New Roman" w:hAnsi="Times New Roman"/>
          <w:sz w:val="24"/>
          <w:szCs w:val="24"/>
          <w:lang w:bidi="en-US"/>
        </w:rPr>
        <w:t>1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912E39">
        <w:rPr>
          <w:rFonts w:ascii="Times New Roman" w:hAnsi="Times New Roman"/>
          <w:sz w:val="24"/>
          <w:szCs w:val="24"/>
          <w:lang w:bidi="en-US"/>
        </w:rPr>
        <w:t>ма</w:t>
      </w:r>
      <w:r w:rsidR="00406A63">
        <w:rPr>
          <w:rFonts w:ascii="Times New Roman" w:hAnsi="Times New Roman"/>
          <w:sz w:val="24"/>
          <w:szCs w:val="24"/>
          <w:lang w:bidi="en-US"/>
        </w:rPr>
        <w:t>я 2014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 xml:space="preserve"> г.</w:t>
      </w:r>
      <w:r w:rsidR="007948E3" w:rsidRPr="00BE3B81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</w:t>
      </w:r>
    </w:p>
    <w:p w:rsidR="00006C71" w:rsidRPr="00BE3B81" w:rsidRDefault="00006C71" w:rsidP="00A357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948E3" w:rsidRPr="00BE3B81" w:rsidRDefault="007948E3" w:rsidP="00A35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006C71" w:rsidRPr="00BE3B81" w:rsidRDefault="00912E39" w:rsidP="00A35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 очным отделением ГБПОУ «СГХТ»</w:t>
      </w:r>
    </w:p>
    <w:p w:rsidR="00006C71" w:rsidRPr="00BE3B81" w:rsidRDefault="00006C71" w:rsidP="00A3578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>___________ Королева Н.В.</w:t>
      </w:r>
    </w:p>
    <w:p w:rsidR="00006C71" w:rsidRPr="00BE3B81" w:rsidRDefault="00006C71" w:rsidP="00A35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- преподаватель </w:t>
      </w:r>
      <w:proofErr w:type="spellStart"/>
      <w:r w:rsidRPr="00BE3B81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BE3B81">
        <w:rPr>
          <w:rFonts w:ascii="Times New Roman" w:hAnsi="Times New Roman"/>
          <w:sz w:val="24"/>
          <w:szCs w:val="24"/>
        </w:rPr>
        <w:t xml:space="preserve"> дисциплин и профессиональных модулей специальности </w:t>
      </w:r>
      <w:r w:rsidR="00912E39">
        <w:rPr>
          <w:rFonts w:ascii="Times New Roman" w:hAnsi="Times New Roman" w:cs="Times New Roman"/>
          <w:bCs/>
          <w:sz w:val="24"/>
          <w:szCs w:val="24"/>
        </w:rPr>
        <w:t>21.02.14</w:t>
      </w:r>
      <w:r w:rsidR="00912E39" w:rsidRPr="00BE3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E39">
        <w:rPr>
          <w:rFonts w:ascii="Times New Roman" w:hAnsi="Times New Roman" w:cs="Times New Roman"/>
          <w:bCs/>
          <w:sz w:val="24"/>
          <w:szCs w:val="24"/>
        </w:rPr>
        <w:t>Маркшейдерское дело</w:t>
      </w:r>
    </w:p>
    <w:p w:rsidR="00006C71" w:rsidRPr="00BE3B81" w:rsidRDefault="00006C71" w:rsidP="00A3578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_________ </w:t>
      </w:r>
      <w:r w:rsidR="00912E39">
        <w:rPr>
          <w:rFonts w:ascii="Times New Roman" w:hAnsi="Times New Roman"/>
          <w:sz w:val="24"/>
          <w:szCs w:val="24"/>
        </w:rPr>
        <w:t>Епишина Е.Е</w:t>
      </w:r>
      <w:r w:rsidRPr="00BE3B81">
        <w:rPr>
          <w:rFonts w:ascii="Times New Roman" w:hAnsi="Times New Roman"/>
          <w:sz w:val="24"/>
          <w:szCs w:val="24"/>
        </w:rPr>
        <w:t>.</w:t>
      </w:r>
    </w:p>
    <w:p w:rsidR="00177936" w:rsidRPr="00BE3B81" w:rsidRDefault="00177936" w:rsidP="00A357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8A0948" w:rsidRPr="00BE3B81" w:rsidRDefault="008A0948" w:rsidP="00A3578D">
      <w:pPr>
        <w:pStyle w:val="Default"/>
        <w:spacing w:line="276" w:lineRule="auto"/>
        <w:jc w:val="center"/>
        <w:rPr>
          <w:b/>
          <w:bCs/>
        </w:rPr>
      </w:pPr>
    </w:p>
    <w:p w:rsidR="008A0948" w:rsidRPr="00BE3B81" w:rsidRDefault="008A0948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912E39" w:rsidRDefault="00912E39" w:rsidP="00A3578D">
      <w:pPr>
        <w:pStyle w:val="Default"/>
        <w:spacing w:line="276" w:lineRule="auto"/>
        <w:jc w:val="center"/>
        <w:rPr>
          <w:b/>
          <w:bCs/>
        </w:rPr>
      </w:pPr>
    </w:p>
    <w:p w:rsidR="00D75074" w:rsidRDefault="00D75074" w:rsidP="00A3578D">
      <w:pPr>
        <w:pStyle w:val="Default"/>
        <w:spacing w:line="276" w:lineRule="auto"/>
        <w:jc w:val="center"/>
        <w:rPr>
          <w:b/>
          <w:bCs/>
        </w:rPr>
      </w:pPr>
    </w:p>
    <w:p w:rsidR="00D0744D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СОДЕРЖАНИЕ</w:t>
      </w:r>
    </w:p>
    <w:p w:rsidR="00EB1020" w:rsidRPr="00BE3B81" w:rsidRDefault="003A48B2" w:rsidP="00A3578D">
      <w:pPr>
        <w:pStyle w:val="Default"/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1405E8" w:rsidRPr="00BE3B81">
        <w:rPr>
          <w:bCs/>
        </w:rPr>
        <w:t xml:space="preserve">  </w:t>
      </w:r>
      <w:r w:rsidR="00D0744D" w:rsidRPr="00BE3B81">
        <w:rPr>
          <w:bCs/>
        </w:rPr>
        <w:t>с.</w:t>
      </w:r>
    </w:p>
    <w:p w:rsidR="00EB1020" w:rsidRPr="00BE3B81" w:rsidRDefault="00EB1020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Общие положения</w:t>
      </w:r>
      <w:r w:rsidR="00D0744D" w:rsidRPr="00BE3B81">
        <w:rPr>
          <w:bCs/>
        </w:rPr>
        <w:t xml:space="preserve">            </w:t>
      </w:r>
      <w:r w:rsidR="001405E8" w:rsidRPr="00BE3B81">
        <w:rPr>
          <w:bCs/>
        </w:rPr>
        <w:t xml:space="preserve">                            </w:t>
      </w:r>
      <w:r w:rsidR="001405E8" w:rsidRPr="00BE3B81">
        <w:rPr>
          <w:bCs/>
        </w:rPr>
        <w:tab/>
      </w:r>
      <w:r w:rsidR="001405E8" w:rsidRPr="00BE3B81">
        <w:rPr>
          <w:bCs/>
        </w:rPr>
        <w:tab/>
      </w:r>
      <w:r w:rsidR="001405E8" w:rsidRPr="00BE3B81">
        <w:rPr>
          <w:bCs/>
        </w:rPr>
        <w:tab/>
      </w:r>
      <w:r w:rsidR="00D0744D" w:rsidRPr="00BE3B81">
        <w:rPr>
          <w:bCs/>
        </w:rPr>
        <w:tab/>
      </w:r>
      <w:r w:rsidR="00D0744D" w:rsidRPr="00BE3B81">
        <w:rPr>
          <w:bCs/>
        </w:rPr>
        <w:tab/>
        <w:t xml:space="preserve">      </w:t>
      </w:r>
      <w:r w:rsidR="001405E8" w:rsidRPr="00BE3B81">
        <w:rPr>
          <w:bCs/>
        </w:rPr>
        <w:t xml:space="preserve">      </w:t>
      </w:r>
      <w:r w:rsidR="00D0744D" w:rsidRPr="00BE3B81">
        <w:rPr>
          <w:bCs/>
        </w:rPr>
        <w:t>4</w:t>
      </w:r>
    </w:p>
    <w:p w:rsidR="00EA0673" w:rsidRPr="00BE3B81" w:rsidRDefault="00EA0673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 w:rsidRPr="00BE3B81">
        <w:rPr>
          <w:bCs/>
        </w:rPr>
        <w:t>Паспорт программы государственной итоговой аттестации</w:t>
      </w:r>
      <w:r w:rsidR="00D0744D" w:rsidRPr="00BE3B81">
        <w:rPr>
          <w:bCs/>
        </w:rPr>
        <w:tab/>
        <w:t xml:space="preserve">  </w:t>
      </w:r>
      <w:r w:rsidR="001405E8" w:rsidRPr="00BE3B81">
        <w:rPr>
          <w:bCs/>
        </w:rPr>
        <w:t xml:space="preserve">   </w:t>
      </w:r>
      <w:r w:rsidR="00D0744D" w:rsidRPr="00BE3B81">
        <w:rPr>
          <w:bCs/>
        </w:rPr>
        <w:tab/>
        <w:t xml:space="preserve">       </w:t>
      </w:r>
      <w:r w:rsidR="001405E8" w:rsidRPr="00BE3B81">
        <w:rPr>
          <w:bCs/>
        </w:rPr>
        <w:t xml:space="preserve">     </w:t>
      </w:r>
      <w:r w:rsidR="003A48B2">
        <w:rPr>
          <w:bCs/>
        </w:rPr>
        <w:t>5</w:t>
      </w:r>
    </w:p>
    <w:p w:rsidR="00EB1020" w:rsidRPr="00BE3B81" w:rsidRDefault="00EA0673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 w:rsidRPr="00BE3B81">
        <w:rPr>
          <w:bCs/>
        </w:rPr>
        <w:t>Структура и содержание гос</w:t>
      </w:r>
      <w:r w:rsidR="001405E8" w:rsidRPr="00BE3B81">
        <w:rPr>
          <w:bCs/>
        </w:rPr>
        <w:t xml:space="preserve">ударственной итоговой аттестации               </w:t>
      </w:r>
      <w:r w:rsidR="003A48B2">
        <w:rPr>
          <w:bCs/>
        </w:rPr>
        <w:t xml:space="preserve">       6</w:t>
      </w:r>
    </w:p>
    <w:p w:rsidR="00EA0673" w:rsidRPr="00BE3B81" w:rsidRDefault="001405E8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 w:rsidRPr="00BE3B81">
        <w:rPr>
          <w:bCs/>
        </w:rPr>
        <w:t xml:space="preserve"> </w:t>
      </w:r>
      <w:r w:rsidR="003A48B2">
        <w:rPr>
          <w:bCs/>
        </w:rPr>
        <w:t>Условия реализации государственной итоговой аттестации</w:t>
      </w:r>
      <w:r w:rsidRPr="00BE3B81">
        <w:rPr>
          <w:bCs/>
        </w:rPr>
        <w:t xml:space="preserve">             </w:t>
      </w:r>
      <w:r w:rsidR="00D0744D" w:rsidRPr="00BE3B81">
        <w:rPr>
          <w:bCs/>
        </w:rPr>
        <w:t xml:space="preserve">     </w:t>
      </w:r>
      <w:r w:rsidRPr="00BE3B81">
        <w:rPr>
          <w:bCs/>
        </w:rPr>
        <w:t xml:space="preserve">     </w:t>
      </w:r>
      <w:r w:rsidR="003A48B2">
        <w:rPr>
          <w:bCs/>
        </w:rPr>
        <w:t xml:space="preserve">    11</w:t>
      </w:r>
    </w:p>
    <w:p w:rsidR="00294CCA" w:rsidRDefault="003A48B2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>
        <w:rPr>
          <w:bCs/>
        </w:rPr>
        <w:t>Оценка результатов государственной итоговой аттестаци</w:t>
      </w:r>
      <w:r w:rsidR="00FF1C4F">
        <w:rPr>
          <w:bCs/>
        </w:rPr>
        <w:t xml:space="preserve">и  </w:t>
      </w:r>
      <w:r w:rsidR="00294CCA">
        <w:rPr>
          <w:bCs/>
        </w:rPr>
        <w:t xml:space="preserve">                           14</w:t>
      </w:r>
    </w:p>
    <w:p w:rsidR="00EA0673" w:rsidRPr="00BE3B81" w:rsidRDefault="00294CCA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>
        <w:rPr>
          <w:bCs/>
        </w:rPr>
        <w:t>Заключительные положения</w:t>
      </w:r>
      <w:r w:rsidR="00FF1C4F">
        <w:rPr>
          <w:bCs/>
        </w:rPr>
        <w:t xml:space="preserve">                         </w:t>
      </w:r>
      <w:r>
        <w:rPr>
          <w:bCs/>
        </w:rPr>
        <w:t xml:space="preserve">                                                       </w:t>
      </w:r>
      <w:r w:rsidR="00FF1C4F">
        <w:rPr>
          <w:bCs/>
        </w:rPr>
        <w:t xml:space="preserve"> 1</w:t>
      </w:r>
      <w:r w:rsidR="00642994">
        <w:rPr>
          <w:bCs/>
        </w:rPr>
        <w:t>5</w:t>
      </w:r>
    </w:p>
    <w:p w:rsidR="00D52183" w:rsidRPr="00BE3B81" w:rsidRDefault="00D52183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Приложения:</w:t>
      </w:r>
    </w:p>
    <w:p w:rsidR="00D52183" w:rsidRPr="00BE3B81" w:rsidRDefault="00D52183" w:rsidP="00A3578D">
      <w:pPr>
        <w:pStyle w:val="Default"/>
        <w:numPr>
          <w:ilvl w:val="0"/>
          <w:numId w:val="11"/>
        </w:numPr>
        <w:spacing w:line="276" w:lineRule="auto"/>
        <w:rPr>
          <w:bCs/>
        </w:rPr>
      </w:pPr>
      <w:r w:rsidRPr="00BE3B81">
        <w:rPr>
          <w:bCs/>
        </w:rPr>
        <w:t>Тематика выпускных квалификационн</w:t>
      </w:r>
      <w:r w:rsidR="007F66C6" w:rsidRPr="00BE3B81">
        <w:rPr>
          <w:bCs/>
        </w:rPr>
        <w:t>ых работ</w:t>
      </w:r>
      <w:r w:rsidR="003A48B2">
        <w:rPr>
          <w:bCs/>
        </w:rPr>
        <w:t xml:space="preserve"> </w:t>
      </w:r>
      <w:r w:rsidR="003A48B2">
        <w:rPr>
          <w:bCs/>
        </w:rPr>
        <w:tab/>
      </w:r>
      <w:r w:rsidR="003A48B2">
        <w:rPr>
          <w:bCs/>
        </w:rPr>
        <w:tab/>
      </w:r>
      <w:r w:rsidR="003A48B2">
        <w:rPr>
          <w:bCs/>
        </w:rPr>
        <w:tab/>
        <w:t xml:space="preserve">           </w:t>
      </w:r>
      <w:r w:rsidR="001405E8" w:rsidRPr="00BE3B81">
        <w:rPr>
          <w:bCs/>
        </w:rPr>
        <w:t xml:space="preserve"> </w:t>
      </w:r>
      <w:r w:rsidR="003A48B2">
        <w:rPr>
          <w:bCs/>
        </w:rPr>
        <w:t>1</w:t>
      </w:r>
      <w:r w:rsidR="00642994">
        <w:rPr>
          <w:bCs/>
        </w:rPr>
        <w:t>6</w:t>
      </w:r>
    </w:p>
    <w:p w:rsidR="00EB1020" w:rsidRPr="003A48B2" w:rsidRDefault="003A48B2" w:rsidP="003A48B2">
      <w:pPr>
        <w:pStyle w:val="Default"/>
        <w:numPr>
          <w:ilvl w:val="0"/>
          <w:numId w:val="11"/>
        </w:numPr>
        <w:spacing w:line="276" w:lineRule="auto"/>
        <w:rPr>
          <w:bCs/>
        </w:rPr>
      </w:pPr>
      <w:r w:rsidRPr="003A48B2">
        <w:rPr>
          <w:bCs/>
        </w:rPr>
        <w:t>Календарный график выполнения дипломного проекта</w:t>
      </w:r>
      <w:r>
        <w:rPr>
          <w:bCs/>
        </w:rPr>
        <w:t xml:space="preserve">                                    1</w:t>
      </w:r>
      <w:r w:rsidR="00642994">
        <w:rPr>
          <w:bCs/>
        </w:rPr>
        <w:t>8</w:t>
      </w:r>
      <w:r>
        <w:rPr>
          <w:bCs/>
        </w:rPr>
        <w:t xml:space="preserve">                               </w:t>
      </w:r>
    </w:p>
    <w:p w:rsidR="00EB1020" w:rsidRPr="003A48B2" w:rsidRDefault="00EB1020" w:rsidP="00A3578D">
      <w:pPr>
        <w:pStyle w:val="Default"/>
        <w:spacing w:line="276" w:lineRule="auto"/>
        <w:jc w:val="center"/>
        <w:rPr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A3578D" w:rsidRPr="00BE3B81" w:rsidRDefault="00A3578D" w:rsidP="00A3578D">
      <w:pPr>
        <w:pStyle w:val="Default"/>
        <w:spacing w:line="276" w:lineRule="auto"/>
        <w:jc w:val="center"/>
        <w:rPr>
          <w:b/>
          <w:bCs/>
        </w:rPr>
      </w:pPr>
    </w:p>
    <w:p w:rsidR="00A3578D" w:rsidRPr="00BE3B81" w:rsidRDefault="00A3578D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8015D3" w:rsidRDefault="008015D3" w:rsidP="00A3578D">
      <w:pPr>
        <w:pStyle w:val="Default"/>
        <w:spacing w:line="276" w:lineRule="auto"/>
        <w:jc w:val="center"/>
        <w:rPr>
          <w:b/>
          <w:bCs/>
        </w:rPr>
      </w:pPr>
    </w:p>
    <w:p w:rsidR="0036047A" w:rsidRPr="00BE3B81" w:rsidRDefault="00E248D4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ОБЩИЕ ПОЛОЖЕНИЯ</w:t>
      </w:r>
    </w:p>
    <w:p w:rsidR="001405E8" w:rsidRPr="00BE3B81" w:rsidRDefault="001405E8" w:rsidP="00A3578D">
      <w:pPr>
        <w:pStyle w:val="Default"/>
        <w:spacing w:line="276" w:lineRule="auto"/>
        <w:jc w:val="center"/>
        <w:rPr>
          <w:b/>
          <w:bCs/>
        </w:rPr>
      </w:pPr>
    </w:p>
    <w:p w:rsidR="006A6F80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6A6F80" w:rsidRPr="00BE3B81">
        <w:rPr>
          <w:bCs/>
        </w:rPr>
        <w:t>Программа государственной итоговой аттестации  (ГИА) разработана в соответствии</w:t>
      </w:r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 w:rsidR="006A6F80" w:rsidRPr="00BE3B81">
        <w:rPr>
          <w:bCs/>
        </w:rPr>
        <w:t>:</w:t>
      </w:r>
    </w:p>
    <w:p w:rsidR="006A6F80" w:rsidRPr="00BE3B81" w:rsidRDefault="006A6F80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 xml:space="preserve">- Федеральным законом Российской Федерации от 29.12.2012 года № 273 «Об образовании в Российской Федерации» </w:t>
      </w:r>
      <w:proofErr w:type="gramStart"/>
      <w:r w:rsidRPr="00BE3B81">
        <w:rPr>
          <w:bCs/>
        </w:rPr>
        <w:t xml:space="preserve">( </w:t>
      </w:r>
      <w:proofErr w:type="gramEnd"/>
      <w:r w:rsidRPr="00BE3B81">
        <w:rPr>
          <w:bCs/>
        </w:rPr>
        <w:t>статья 59);</w:t>
      </w:r>
    </w:p>
    <w:p w:rsidR="006A6F80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>-  Ф</w:t>
      </w:r>
      <w:r w:rsidR="006A6F80" w:rsidRPr="00BE3B81">
        <w:rPr>
          <w:bCs/>
        </w:rPr>
        <w:t xml:space="preserve">едеральным государственным образовательным стандартом среднего профессионального образования специальности </w:t>
      </w:r>
      <w:r w:rsidR="00804E96">
        <w:rPr>
          <w:bCs/>
        </w:rPr>
        <w:t>21.02.14</w:t>
      </w:r>
      <w:r w:rsidR="00804E96" w:rsidRPr="00BE3B81">
        <w:rPr>
          <w:bCs/>
        </w:rPr>
        <w:t xml:space="preserve"> </w:t>
      </w:r>
      <w:r w:rsidR="00804E96">
        <w:rPr>
          <w:bCs/>
        </w:rPr>
        <w:t>Маркшейдерское дело</w:t>
      </w:r>
      <w:r w:rsidR="006A6F80" w:rsidRPr="00BE3B81">
        <w:rPr>
          <w:bCs/>
        </w:rPr>
        <w:t>;</w:t>
      </w:r>
    </w:p>
    <w:p w:rsidR="004E76CC" w:rsidRPr="00BE3B81" w:rsidRDefault="004E76CC" w:rsidP="004E76CC">
      <w:pPr>
        <w:pStyle w:val="Default"/>
        <w:spacing w:line="276" w:lineRule="auto"/>
        <w:jc w:val="both"/>
        <w:rPr>
          <w:bCs/>
        </w:rPr>
      </w:pPr>
      <w:r>
        <w:rPr>
          <w:bCs/>
        </w:rPr>
        <w:t>- Порядком проведения ГИА по образовательным программам среднего профессионального образования, утвержденным приказом Министерства образования и науки РФ от 16 августа 2013 г. №968 с изменениями от 31 января 2014 г.</w:t>
      </w:r>
    </w:p>
    <w:p w:rsidR="00BF225F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BF225F" w:rsidRPr="00BE3B81">
        <w:rPr>
          <w:bCs/>
        </w:rPr>
        <w:t xml:space="preserve"> Положением о выпускной квалификационной работе выпускников ГБ</w:t>
      </w:r>
      <w:r w:rsidR="007948E3" w:rsidRPr="00BE3B81">
        <w:rPr>
          <w:bCs/>
        </w:rPr>
        <w:t>П</w:t>
      </w:r>
      <w:r w:rsidR="00BF225F" w:rsidRPr="00BE3B81">
        <w:rPr>
          <w:bCs/>
        </w:rPr>
        <w:t>ОУ «СГХТ».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- Календарным графиком учебного процесса техникума на 201</w:t>
      </w:r>
      <w:r w:rsidR="00461358">
        <w:rPr>
          <w:bCs/>
        </w:rPr>
        <w:t>8</w:t>
      </w:r>
      <w:r w:rsidRPr="00BE3B81">
        <w:rPr>
          <w:bCs/>
        </w:rPr>
        <w:t>-201</w:t>
      </w:r>
      <w:r w:rsidR="00461358">
        <w:rPr>
          <w:bCs/>
        </w:rPr>
        <w:t>9</w:t>
      </w:r>
      <w:r w:rsidRPr="00BE3B81">
        <w:rPr>
          <w:bCs/>
        </w:rPr>
        <w:t xml:space="preserve"> учебный год. </w:t>
      </w:r>
    </w:p>
    <w:p w:rsidR="00BF225F" w:rsidRPr="00BE3B81" w:rsidRDefault="00BF225F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</w:r>
      <w:r w:rsidR="00E248D4" w:rsidRPr="00BE3B81">
        <w:rPr>
          <w:bCs/>
        </w:rPr>
        <w:t>Программа ГИА разработана с учетом выполнения следующих принципов и требований: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- проведение ГИА предусматривает открытость и демократичность на этапах разработки и проведения, вовлечение в процесс подготовки и проведения преподавателей техникума и работодателей;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- содержание аттестации учитывает уровень требований стандарта по специальности к базовой подготовке.</w:t>
      </w:r>
    </w:p>
    <w:p w:rsidR="00BF225F" w:rsidRPr="00BE3B81" w:rsidRDefault="00BF225F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Предметом государственной итоговой </w:t>
      </w:r>
      <w:proofErr w:type="gramStart"/>
      <w:r w:rsidRPr="00BE3B81">
        <w:rPr>
          <w:bCs/>
        </w:rPr>
        <w:t>аттестации</w:t>
      </w:r>
      <w:r w:rsidR="00E248D4" w:rsidRPr="00BE3B81">
        <w:rPr>
          <w:bCs/>
        </w:rPr>
        <w:t xml:space="preserve"> выпускника основной программы подготовки специалистов среднего</w:t>
      </w:r>
      <w:proofErr w:type="gramEnd"/>
      <w:r w:rsidR="00E248D4" w:rsidRPr="00BE3B81">
        <w:rPr>
          <w:bCs/>
        </w:rPr>
        <w:t xml:space="preserve"> звена (далее ППССЗ) на основе ФГОС СПО</w:t>
      </w:r>
      <w:r w:rsidRPr="00BE3B81">
        <w:rPr>
          <w:bCs/>
        </w:rPr>
        <w:t xml:space="preserve"> является оценка качества подготовки выпускников</w:t>
      </w:r>
      <w:r w:rsidR="00E248D4" w:rsidRPr="00BE3B81">
        <w:rPr>
          <w:bCs/>
        </w:rPr>
        <w:t>, которая осуществляется в двух основных направлениях: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- оценка уровня освоения дисциплин;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- оценка уровня </w:t>
      </w:r>
      <w:proofErr w:type="spellStart"/>
      <w:r w:rsidRPr="00BE3B81">
        <w:rPr>
          <w:bCs/>
        </w:rPr>
        <w:t>сформированности</w:t>
      </w:r>
      <w:proofErr w:type="spellEnd"/>
      <w:r w:rsidRPr="00BE3B81">
        <w:rPr>
          <w:bCs/>
        </w:rPr>
        <w:t xml:space="preserve"> компетенций обучающегося.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При разработке ГИА учтена степень использования наиболее значимых профессиональных компетенций и необходимых для них знаний и умений.</w:t>
      </w:r>
    </w:p>
    <w:p w:rsidR="00EB1020" w:rsidRPr="00BE3B81" w:rsidRDefault="00EB1020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Видом ГИА выпускников специальности </w:t>
      </w:r>
      <w:r w:rsidR="00912E39">
        <w:rPr>
          <w:bCs/>
        </w:rPr>
        <w:t>21.02.14</w:t>
      </w:r>
      <w:r w:rsidR="00912E39" w:rsidRPr="00BE3B81">
        <w:rPr>
          <w:bCs/>
        </w:rPr>
        <w:t xml:space="preserve"> </w:t>
      </w:r>
      <w:r w:rsidR="00912E39">
        <w:rPr>
          <w:bCs/>
        </w:rPr>
        <w:t>Маркшейдерское дело</w:t>
      </w:r>
      <w:r w:rsidRPr="00BE3B81">
        <w:rPr>
          <w:bCs/>
        </w:rPr>
        <w:t xml:space="preserve"> является выпускная квалификационная работа (ВКР) в форме выполнения и защиты дипломного проекта</w:t>
      </w:r>
      <w:r w:rsidR="00E248D4" w:rsidRPr="00BE3B81">
        <w:rPr>
          <w:bCs/>
        </w:rPr>
        <w:t xml:space="preserve"> (далее ДП)</w:t>
      </w:r>
      <w:r w:rsidRPr="00BE3B81">
        <w:rPr>
          <w:bCs/>
        </w:rPr>
        <w:t>. Данный вид испытаний позволяет наиболее полно проверить освоенность выпускником</w:t>
      </w:r>
      <w:r w:rsidR="00A765C3" w:rsidRPr="00BE3B81">
        <w:rPr>
          <w:bCs/>
        </w:rPr>
        <w:t xml:space="preserve"> общих и </w:t>
      </w:r>
      <w:r w:rsidRPr="00BE3B81">
        <w:rPr>
          <w:bCs/>
        </w:rPr>
        <w:t xml:space="preserve"> профессиональных компетенций, готовность выпускника к выполнению видов деятельности, предусмотренных ФГОС СПО.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Программа ГИА ежегодно обновляется предметно-цикловой комиссией УГС </w:t>
      </w:r>
      <w:r w:rsidR="00912E39" w:rsidRPr="00912E39">
        <w:rPr>
          <w:bCs/>
        </w:rPr>
        <w:t>21</w:t>
      </w:r>
      <w:r w:rsidRPr="00912E39">
        <w:rPr>
          <w:bCs/>
        </w:rPr>
        <w:t>.00</w:t>
      </w:r>
      <w:r w:rsidRPr="00BE3B81">
        <w:rPr>
          <w:bCs/>
        </w:rPr>
        <w:t>.00 и утверждается руководителем образовательной организации</w:t>
      </w:r>
    </w:p>
    <w:p w:rsidR="00EB1020" w:rsidRPr="00BE3B81" w:rsidRDefault="00EB1020" w:rsidP="00A3578D">
      <w:pPr>
        <w:pStyle w:val="Default"/>
        <w:spacing w:line="276" w:lineRule="auto"/>
        <w:jc w:val="both"/>
        <w:rPr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A143C8" w:rsidRDefault="00A143C8" w:rsidP="00A3578D">
      <w:pPr>
        <w:pStyle w:val="Default"/>
        <w:spacing w:line="276" w:lineRule="auto"/>
        <w:jc w:val="center"/>
        <w:rPr>
          <w:b/>
          <w:bCs/>
        </w:rPr>
      </w:pPr>
    </w:p>
    <w:p w:rsidR="00912E39" w:rsidRDefault="00912E39" w:rsidP="00A3578D">
      <w:pPr>
        <w:pStyle w:val="Default"/>
        <w:spacing w:line="276" w:lineRule="auto"/>
        <w:jc w:val="center"/>
        <w:rPr>
          <w:b/>
          <w:bCs/>
        </w:rPr>
      </w:pPr>
    </w:p>
    <w:p w:rsidR="008015D3" w:rsidRDefault="008015D3" w:rsidP="00A3578D">
      <w:pPr>
        <w:pStyle w:val="Default"/>
        <w:spacing w:line="276" w:lineRule="auto"/>
        <w:jc w:val="center"/>
        <w:rPr>
          <w:b/>
          <w:bCs/>
        </w:rPr>
      </w:pPr>
    </w:p>
    <w:p w:rsidR="004E76CC" w:rsidRDefault="004E76CC" w:rsidP="00A3578D">
      <w:pPr>
        <w:pStyle w:val="Default"/>
        <w:spacing w:line="276" w:lineRule="auto"/>
        <w:jc w:val="center"/>
        <w:rPr>
          <w:b/>
          <w:bCs/>
        </w:rPr>
      </w:pPr>
    </w:p>
    <w:p w:rsidR="004E76CC" w:rsidRDefault="004E76CC" w:rsidP="00A3578D">
      <w:pPr>
        <w:pStyle w:val="Default"/>
        <w:spacing w:line="276" w:lineRule="auto"/>
        <w:jc w:val="center"/>
        <w:rPr>
          <w:b/>
          <w:bCs/>
        </w:rPr>
      </w:pPr>
    </w:p>
    <w:p w:rsidR="004E76CC" w:rsidRDefault="004E76CC" w:rsidP="00A3578D">
      <w:pPr>
        <w:pStyle w:val="Default"/>
        <w:spacing w:line="276" w:lineRule="auto"/>
        <w:jc w:val="center"/>
        <w:rPr>
          <w:b/>
          <w:bCs/>
        </w:rPr>
      </w:pPr>
    </w:p>
    <w:p w:rsidR="00EA420E" w:rsidRDefault="00EA420E" w:rsidP="00A3578D">
      <w:pPr>
        <w:pStyle w:val="Default"/>
        <w:spacing w:line="276" w:lineRule="auto"/>
        <w:jc w:val="center"/>
        <w:rPr>
          <w:b/>
          <w:bCs/>
        </w:rPr>
      </w:pPr>
    </w:p>
    <w:p w:rsidR="00EA420E" w:rsidRDefault="00EA420E" w:rsidP="00A3578D">
      <w:pPr>
        <w:pStyle w:val="Default"/>
        <w:spacing w:line="276" w:lineRule="auto"/>
        <w:jc w:val="center"/>
        <w:rPr>
          <w:b/>
          <w:bCs/>
        </w:rPr>
      </w:pPr>
    </w:p>
    <w:p w:rsidR="00EA420E" w:rsidRDefault="00EA420E" w:rsidP="00A3578D">
      <w:pPr>
        <w:pStyle w:val="Default"/>
        <w:spacing w:line="276" w:lineRule="auto"/>
        <w:jc w:val="center"/>
        <w:rPr>
          <w:b/>
          <w:bCs/>
        </w:rPr>
      </w:pPr>
    </w:p>
    <w:p w:rsidR="00D718F1" w:rsidRPr="00BE3B81" w:rsidRDefault="00B97522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1.ПАСПОРТ ПРОГРАММЫ ГОСУДАРСТВЕННОЙ ИТОГОВОЙ АТТЕСТАЦИИ</w:t>
      </w:r>
    </w:p>
    <w:p w:rsidR="00A33DBC" w:rsidRPr="00BE3B81" w:rsidRDefault="00A33DBC" w:rsidP="00A3578D">
      <w:pPr>
        <w:pStyle w:val="Default"/>
        <w:spacing w:line="276" w:lineRule="auto"/>
        <w:rPr>
          <w:b/>
          <w:bCs/>
        </w:rPr>
      </w:pPr>
    </w:p>
    <w:p w:rsidR="00D718F1" w:rsidRPr="00BE3B81" w:rsidRDefault="00D718F1" w:rsidP="00A3578D">
      <w:pPr>
        <w:pStyle w:val="Default"/>
        <w:numPr>
          <w:ilvl w:val="1"/>
          <w:numId w:val="3"/>
        </w:numPr>
        <w:spacing w:line="276" w:lineRule="auto"/>
        <w:jc w:val="both"/>
        <w:rPr>
          <w:b/>
          <w:bCs/>
        </w:rPr>
      </w:pPr>
      <w:r w:rsidRPr="00BE3B81">
        <w:rPr>
          <w:b/>
          <w:bCs/>
        </w:rPr>
        <w:t>Область применения программы ГИА</w:t>
      </w:r>
    </w:p>
    <w:p w:rsidR="00D718F1" w:rsidRPr="00BE3B81" w:rsidRDefault="00D718F1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Программа ГИА  является частью основной профессиональной образовательной программ</w:t>
      </w:r>
      <w:r w:rsidR="00B91AF5" w:rsidRPr="00BE3B81">
        <w:rPr>
          <w:bCs/>
        </w:rPr>
        <w:t>ы подготовки специалистов среднего звена</w:t>
      </w:r>
      <w:r w:rsidRPr="00BE3B81">
        <w:rPr>
          <w:bCs/>
        </w:rPr>
        <w:t xml:space="preserve"> по специальности </w:t>
      </w:r>
      <w:r w:rsidR="00912E39">
        <w:rPr>
          <w:bCs/>
        </w:rPr>
        <w:t>21.02.14</w:t>
      </w:r>
      <w:r w:rsidR="00912E39" w:rsidRPr="00BE3B81">
        <w:rPr>
          <w:bCs/>
        </w:rPr>
        <w:t xml:space="preserve"> </w:t>
      </w:r>
      <w:r w:rsidR="00912E39">
        <w:rPr>
          <w:bCs/>
        </w:rPr>
        <w:t>Маркшейдерское дело</w:t>
      </w:r>
      <w:r w:rsidRPr="00BE3B81">
        <w:rPr>
          <w:bCs/>
        </w:rPr>
        <w:t xml:space="preserve"> </w:t>
      </w:r>
      <w:r w:rsidR="0068422D" w:rsidRPr="00BE3B81">
        <w:rPr>
          <w:bCs/>
        </w:rPr>
        <w:t>в части освоения видов профессиональной деятельности</w:t>
      </w:r>
      <w:r w:rsidRPr="00BE3B81">
        <w:rPr>
          <w:bCs/>
        </w:rPr>
        <w:t xml:space="preserve"> (ВПД)</w:t>
      </w:r>
      <w:r w:rsidR="0068422D" w:rsidRPr="00BE3B81">
        <w:rPr>
          <w:bCs/>
        </w:rPr>
        <w:t xml:space="preserve"> </w:t>
      </w:r>
      <w:r w:rsidR="00B91AF5" w:rsidRPr="00BE3B81">
        <w:rPr>
          <w:bCs/>
        </w:rPr>
        <w:t xml:space="preserve">по </w:t>
      </w:r>
      <w:r w:rsidR="0068422D" w:rsidRPr="00BE3B81">
        <w:rPr>
          <w:bCs/>
        </w:rPr>
        <w:t>специальности</w:t>
      </w:r>
      <w:r w:rsidR="00B91AF5" w:rsidRPr="00BE3B81">
        <w:rPr>
          <w:bCs/>
        </w:rPr>
        <w:t xml:space="preserve"> и соответствующих профессиональных компетенций</w:t>
      </w:r>
      <w:r w:rsidRPr="00BE3B81">
        <w:rPr>
          <w:bCs/>
        </w:rPr>
        <w:t>:</w:t>
      </w:r>
    </w:p>
    <w:p w:rsidR="00D718F1" w:rsidRPr="00BE3B81" w:rsidRDefault="00D718F1" w:rsidP="00A3578D">
      <w:pPr>
        <w:pStyle w:val="Default"/>
        <w:spacing w:line="276" w:lineRule="auto"/>
        <w:jc w:val="both"/>
        <w:rPr>
          <w:b/>
          <w:bCs/>
          <w:i/>
        </w:rPr>
      </w:pPr>
      <w:r w:rsidRPr="00BE3B81">
        <w:rPr>
          <w:b/>
          <w:bCs/>
          <w:i/>
        </w:rPr>
        <w:t>1.</w:t>
      </w:r>
      <w:r w:rsidR="00912E39">
        <w:rPr>
          <w:b/>
          <w:bCs/>
          <w:i/>
        </w:rPr>
        <w:t>Выполнение геодезических работ</w:t>
      </w:r>
    </w:p>
    <w:p w:rsidR="00D36207" w:rsidRPr="00BE3B81" w:rsidRDefault="00D36207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 xml:space="preserve">ПК 1.1. </w:t>
      </w:r>
      <w:r w:rsidR="00912E39">
        <w:rPr>
          <w:bCs/>
        </w:rPr>
        <w:t>Определять границы землепользования горных и земельных отводов</w:t>
      </w:r>
      <w:r w:rsidRPr="00BE3B81">
        <w:rPr>
          <w:bCs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1.2. </w:t>
      </w:r>
      <w:r w:rsidR="00912E39">
        <w:rPr>
          <w:rFonts w:ascii="Times New Roman" w:hAnsi="Times New Roman" w:cs="Times New Roman"/>
          <w:bCs/>
          <w:szCs w:val="24"/>
        </w:rPr>
        <w:t>Строить маркшейдерскую опорную и съемочные сети</w:t>
      </w:r>
      <w:r w:rsidRPr="00BE3B81">
        <w:rPr>
          <w:rFonts w:ascii="Times New Roman" w:hAnsi="Times New Roman" w:cs="Times New Roman"/>
          <w:szCs w:val="24"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1.3. </w:t>
      </w:r>
      <w:r w:rsidR="00912E39">
        <w:rPr>
          <w:rFonts w:ascii="Times New Roman" w:hAnsi="Times New Roman" w:cs="Times New Roman"/>
          <w:szCs w:val="24"/>
        </w:rPr>
        <w:t>Применять геодезическое оборудование и технологии</w:t>
      </w:r>
      <w:r w:rsidRPr="00BE3B81">
        <w:rPr>
          <w:rFonts w:ascii="Times New Roman" w:hAnsi="Times New Roman" w:cs="Times New Roman"/>
          <w:szCs w:val="24"/>
        </w:rPr>
        <w:t>.</w:t>
      </w:r>
    </w:p>
    <w:p w:rsidR="00D36207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E3B81">
        <w:rPr>
          <w:rFonts w:ascii="Times New Roman" w:hAnsi="Times New Roman" w:cs="Times New Roman"/>
          <w:bCs/>
          <w:szCs w:val="24"/>
        </w:rPr>
        <w:t>ПК 1.4. </w:t>
      </w:r>
      <w:r w:rsidR="00912E39">
        <w:rPr>
          <w:rFonts w:ascii="Times New Roman" w:hAnsi="Times New Roman" w:cs="Times New Roman"/>
          <w:bCs/>
          <w:szCs w:val="24"/>
        </w:rPr>
        <w:t>Выбирать рациональные методы и способы измерений</w:t>
      </w:r>
      <w:r w:rsidRPr="00BE3B81">
        <w:rPr>
          <w:rFonts w:ascii="Times New Roman" w:hAnsi="Times New Roman" w:cs="Times New Roman"/>
          <w:bCs/>
          <w:szCs w:val="24"/>
        </w:rPr>
        <w:t>.</w:t>
      </w:r>
    </w:p>
    <w:p w:rsidR="00912E39" w:rsidRPr="00BE3B81" w:rsidRDefault="00912E39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 1.5. Составлять топографические карты, планы и разделы местности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E3B81">
        <w:rPr>
          <w:rFonts w:ascii="Times New Roman" w:hAnsi="Times New Roman" w:cs="Times New Roman"/>
          <w:b/>
          <w:i/>
          <w:szCs w:val="24"/>
        </w:rPr>
        <w:t>2. </w:t>
      </w:r>
      <w:r w:rsidR="00912E39">
        <w:rPr>
          <w:rFonts w:ascii="Times New Roman" w:hAnsi="Times New Roman" w:cs="Times New Roman"/>
          <w:b/>
          <w:i/>
          <w:szCs w:val="24"/>
        </w:rPr>
        <w:t>Маркшейдерское обеспечение ведения горных работ</w:t>
      </w:r>
      <w:r w:rsidRPr="00BE3B81">
        <w:rPr>
          <w:rFonts w:ascii="Times New Roman" w:hAnsi="Times New Roman" w:cs="Times New Roman"/>
          <w:b/>
          <w:i/>
          <w:szCs w:val="24"/>
        </w:rPr>
        <w:t xml:space="preserve">. 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2.1. </w:t>
      </w:r>
      <w:r w:rsidR="00912E39">
        <w:rPr>
          <w:rFonts w:ascii="Times New Roman" w:hAnsi="Times New Roman" w:cs="Times New Roman"/>
          <w:szCs w:val="24"/>
        </w:rPr>
        <w:t xml:space="preserve">Проводить плановые, высотные и </w:t>
      </w:r>
      <w:proofErr w:type="spellStart"/>
      <w:r w:rsidR="00912E39">
        <w:rPr>
          <w:rFonts w:ascii="Times New Roman" w:hAnsi="Times New Roman" w:cs="Times New Roman"/>
          <w:szCs w:val="24"/>
        </w:rPr>
        <w:t>ориентирно-соеденительные</w:t>
      </w:r>
      <w:proofErr w:type="spellEnd"/>
      <w:r w:rsidR="00912E39">
        <w:rPr>
          <w:rFonts w:ascii="Times New Roman" w:hAnsi="Times New Roman" w:cs="Times New Roman"/>
          <w:szCs w:val="24"/>
        </w:rPr>
        <w:t xml:space="preserve"> инструментальные съемки горных выработок</w:t>
      </w:r>
      <w:r w:rsidRPr="00BE3B81">
        <w:rPr>
          <w:rFonts w:ascii="Times New Roman" w:hAnsi="Times New Roman" w:cs="Times New Roman"/>
          <w:szCs w:val="24"/>
        </w:rPr>
        <w:t>.</w:t>
      </w:r>
    </w:p>
    <w:p w:rsidR="00D36207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2.2. </w:t>
      </w:r>
      <w:r w:rsidR="00912E39">
        <w:rPr>
          <w:rFonts w:ascii="Times New Roman" w:hAnsi="Times New Roman" w:cs="Times New Roman"/>
          <w:szCs w:val="24"/>
        </w:rPr>
        <w:t>Обеспечивать контроль и соблюдение параметров технических сооружений ведения горных работ</w:t>
      </w:r>
      <w:r w:rsidRPr="00BE3B81">
        <w:rPr>
          <w:rFonts w:ascii="Times New Roman" w:hAnsi="Times New Roman" w:cs="Times New Roman"/>
          <w:szCs w:val="24"/>
        </w:rPr>
        <w:t>.</w:t>
      </w:r>
    </w:p>
    <w:p w:rsidR="001C1C14" w:rsidRDefault="001C1C14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2.3. Проводить анализ точности маркшейдерских работ.</w:t>
      </w:r>
    </w:p>
    <w:p w:rsidR="001C1C14" w:rsidRDefault="001C1C14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2.4. Обеспечивать безопасное ведение съемочных работ.</w:t>
      </w:r>
    </w:p>
    <w:p w:rsidR="001C1C14" w:rsidRDefault="001C1C14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2.5. Контролировать параметры движения горных пород.</w:t>
      </w:r>
    </w:p>
    <w:p w:rsidR="001C1C14" w:rsidRPr="00BE3B81" w:rsidRDefault="001C1C14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2.6.</w:t>
      </w:r>
      <w:r w:rsidR="00E91A4A">
        <w:rPr>
          <w:rFonts w:ascii="Times New Roman" w:hAnsi="Times New Roman" w:cs="Times New Roman"/>
          <w:szCs w:val="24"/>
        </w:rPr>
        <w:t xml:space="preserve"> П</w:t>
      </w:r>
      <w:r>
        <w:rPr>
          <w:rFonts w:ascii="Times New Roman" w:hAnsi="Times New Roman" w:cs="Times New Roman"/>
          <w:szCs w:val="24"/>
        </w:rPr>
        <w:t>ланировать горные работы.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E3B81">
        <w:rPr>
          <w:rFonts w:ascii="Times New Roman" w:hAnsi="Times New Roman" w:cs="Times New Roman"/>
          <w:b/>
          <w:i/>
          <w:szCs w:val="24"/>
        </w:rPr>
        <w:t>3. </w:t>
      </w:r>
      <w:r w:rsidR="001C1C14">
        <w:rPr>
          <w:rFonts w:ascii="Times New Roman" w:hAnsi="Times New Roman" w:cs="Times New Roman"/>
          <w:b/>
          <w:i/>
          <w:szCs w:val="24"/>
        </w:rPr>
        <w:t>Учет выемки полезного ископаемого из недр</w:t>
      </w:r>
      <w:r w:rsidRPr="00BE3B81">
        <w:rPr>
          <w:rFonts w:ascii="Times New Roman" w:hAnsi="Times New Roman" w:cs="Times New Roman"/>
          <w:b/>
          <w:szCs w:val="24"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3.1. </w:t>
      </w:r>
      <w:r w:rsidR="001C1C14">
        <w:rPr>
          <w:rFonts w:ascii="Times New Roman" w:hAnsi="Times New Roman" w:cs="Times New Roman"/>
          <w:szCs w:val="24"/>
        </w:rPr>
        <w:t>Определять параметры залежи полезного ископаемого</w:t>
      </w:r>
      <w:r w:rsidRPr="00BE3B81">
        <w:rPr>
          <w:rFonts w:ascii="Times New Roman" w:hAnsi="Times New Roman" w:cs="Times New Roman"/>
          <w:szCs w:val="24"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3.2. </w:t>
      </w:r>
      <w:r w:rsidR="001C1C14">
        <w:rPr>
          <w:rFonts w:ascii="Times New Roman" w:hAnsi="Times New Roman" w:cs="Times New Roman"/>
          <w:szCs w:val="24"/>
        </w:rPr>
        <w:t>Вычислять объемы запасов полезного ископаемого</w:t>
      </w:r>
      <w:r w:rsidRPr="00BE3B81">
        <w:rPr>
          <w:rFonts w:ascii="Times New Roman" w:hAnsi="Times New Roman" w:cs="Times New Roman"/>
          <w:szCs w:val="24"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3.3. </w:t>
      </w:r>
      <w:r w:rsidR="001C1C14">
        <w:rPr>
          <w:rFonts w:ascii="Times New Roman" w:hAnsi="Times New Roman" w:cs="Times New Roman"/>
          <w:szCs w:val="24"/>
        </w:rPr>
        <w:t>Вести учет качества и полноты извлечения полезного ископаемого</w:t>
      </w:r>
      <w:r w:rsidRPr="00BE3B81">
        <w:rPr>
          <w:rFonts w:ascii="Times New Roman" w:hAnsi="Times New Roman" w:cs="Times New Roman"/>
          <w:szCs w:val="24"/>
        </w:rPr>
        <w:t xml:space="preserve">. 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E3B81">
        <w:rPr>
          <w:rFonts w:ascii="Times New Roman" w:hAnsi="Times New Roman" w:cs="Times New Roman"/>
          <w:b/>
          <w:i/>
          <w:szCs w:val="24"/>
        </w:rPr>
        <w:t>4. </w:t>
      </w:r>
      <w:r w:rsidR="001C1C14">
        <w:rPr>
          <w:rFonts w:ascii="Times New Roman" w:hAnsi="Times New Roman" w:cs="Times New Roman"/>
          <w:b/>
          <w:i/>
          <w:szCs w:val="24"/>
        </w:rPr>
        <w:t>Организация работы коллектива исполнителей</w:t>
      </w:r>
      <w:r w:rsidRPr="00BE3B81">
        <w:rPr>
          <w:rFonts w:ascii="Times New Roman" w:hAnsi="Times New Roman" w:cs="Times New Roman"/>
          <w:b/>
          <w:szCs w:val="24"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 xml:space="preserve">ПК 4.1. Планировать и </w:t>
      </w:r>
      <w:r w:rsidR="001C1C14">
        <w:rPr>
          <w:rFonts w:ascii="Times New Roman" w:hAnsi="Times New Roman" w:cs="Times New Roman"/>
          <w:szCs w:val="24"/>
        </w:rPr>
        <w:t>обеспечивать выполнение производственных заданий</w:t>
      </w:r>
      <w:r w:rsidRPr="00BE3B81">
        <w:rPr>
          <w:rFonts w:ascii="Times New Roman" w:hAnsi="Times New Roman" w:cs="Times New Roman"/>
          <w:szCs w:val="24"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4.2. </w:t>
      </w:r>
      <w:r w:rsidR="001C1C14">
        <w:rPr>
          <w:rFonts w:ascii="Times New Roman" w:hAnsi="Times New Roman" w:cs="Times New Roman"/>
          <w:szCs w:val="24"/>
        </w:rPr>
        <w:t>Определять оптимальные решения производственных задач в условиях нестандартных ситуаций</w:t>
      </w:r>
      <w:r w:rsidRPr="00BE3B81">
        <w:rPr>
          <w:rFonts w:ascii="Times New Roman" w:hAnsi="Times New Roman" w:cs="Times New Roman"/>
          <w:szCs w:val="24"/>
        </w:rPr>
        <w:t>.</w:t>
      </w:r>
    </w:p>
    <w:p w:rsidR="00D36207" w:rsidRPr="00BE3B81" w:rsidRDefault="00D36207" w:rsidP="00A3578D">
      <w:pPr>
        <w:tabs>
          <w:tab w:val="left" w:pos="284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ПК 4.3. </w:t>
      </w:r>
      <w:r w:rsidR="001C1C14">
        <w:rPr>
          <w:rFonts w:ascii="Times New Roman" w:eastAsia="Calibri" w:hAnsi="Times New Roman" w:cs="Times New Roman"/>
          <w:sz w:val="24"/>
          <w:szCs w:val="24"/>
        </w:rPr>
        <w:t>Контролировать качество выполнения работ</w:t>
      </w: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6207" w:rsidRPr="00BE3B81" w:rsidRDefault="00D36207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ПК 4.4. </w:t>
      </w:r>
      <w:r w:rsidR="001C1C14">
        <w:rPr>
          <w:rFonts w:ascii="Times New Roman" w:eastAsia="Calibri" w:hAnsi="Times New Roman" w:cs="Times New Roman"/>
          <w:sz w:val="24"/>
          <w:szCs w:val="24"/>
        </w:rPr>
        <w:t>Участвовать в оценке экономической эффективности производственной деятельности</w:t>
      </w: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6207" w:rsidRPr="00BE3B81" w:rsidRDefault="00D36207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ПК 4.5. </w:t>
      </w:r>
      <w:r w:rsidR="001C1C14">
        <w:rPr>
          <w:rFonts w:ascii="Times New Roman" w:eastAsia="Calibri" w:hAnsi="Times New Roman" w:cs="Times New Roman"/>
          <w:sz w:val="24"/>
          <w:szCs w:val="24"/>
        </w:rPr>
        <w:t>Проводить инструктажи и обеспечивать безопасное ведение горных работ</w:t>
      </w:r>
      <w:r w:rsidRPr="00BE3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ab/>
        <w:t>Выпускник должен обладать общими компетенциями, включающими в себя способность: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7. Брать на себя ответственность за работу членов команды (подчиненных) и результат выполнения задания.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3578D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ab/>
        <w:t xml:space="preserve">ГИА   является частью оценки качества освоения основной ППССЗ по специальности </w:t>
      </w:r>
      <w:r w:rsidR="00912E39">
        <w:rPr>
          <w:rFonts w:ascii="Times New Roman" w:hAnsi="Times New Roman" w:cs="Times New Roman"/>
          <w:bCs/>
          <w:sz w:val="24"/>
          <w:szCs w:val="24"/>
        </w:rPr>
        <w:t>21.02.14</w:t>
      </w:r>
      <w:r w:rsidR="00912E39" w:rsidRPr="00BE3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E39">
        <w:rPr>
          <w:rFonts w:ascii="Times New Roman" w:hAnsi="Times New Roman" w:cs="Times New Roman"/>
          <w:bCs/>
          <w:sz w:val="24"/>
          <w:szCs w:val="24"/>
        </w:rPr>
        <w:t>Маркшейдерское дело</w:t>
      </w: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  и является обязательной процедурой для выпускников очной и заочной форм обучения.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207" w:rsidRPr="00BE3B81" w:rsidRDefault="00D36207" w:rsidP="00A3578D">
      <w:pPr>
        <w:pStyle w:val="Default"/>
        <w:spacing w:line="276" w:lineRule="auto"/>
        <w:jc w:val="both"/>
        <w:rPr>
          <w:b/>
          <w:bCs/>
        </w:rPr>
      </w:pPr>
      <w:r w:rsidRPr="00BE3B81">
        <w:rPr>
          <w:b/>
          <w:bCs/>
        </w:rPr>
        <w:t>1.2. Цели и задачи государственной итоговой аттестации</w:t>
      </w:r>
    </w:p>
    <w:p w:rsidR="00B91AF5" w:rsidRPr="00BE3B81" w:rsidRDefault="00D36207" w:rsidP="00A3578D">
      <w:pPr>
        <w:pStyle w:val="Default"/>
        <w:spacing w:line="276" w:lineRule="auto"/>
        <w:ind w:firstLine="405"/>
        <w:jc w:val="both"/>
        <w:rPr>
          <w:bCs/>
        </w:rPr>
      </w:pPr>
      <w:r w:rsidRPr="00BE3B81">
        <w:rPr>
          <w:bCs/>
        </w:rPr>
        <w:t xml:space="preserve">Целью ГИА является </w:t>
      </w:r>
      <w:r w:rsidR="00B97522" w:rsidRPr="00BE3B81">
        <w:rPr>
          <w:bCs/>
        </w:rPr>
        <w:t>установление соответствия уровня</w:t>
      </w:r>
      <w:r w:rsidRPr="00BE3B81">
        <w:rPr>
          <w:bCs/>
        </w:rPr>
        <w:t xml:space="preserve"> освоенности    компетенций, обеспечиваю</w:t>
      </w:r>
      <w:r w:rsidR="00B97522" w:rsidRPr="00BE3B81">
        <w:rPr>
          <w:bCs/>
        </w:rPr>
        <w:t xml:space="preserve">щих </w:t>
      </w:r>
      <w:proofErr w:type="gramStart"/>
      <w:r w:rsidR="00B97522" w:rsidRPr="00BE3B81">
        <w:rPr>
          <w:bCs/>
        </w:rPr>
        <w:t>соответствующую</w:t>
      </w:r>
      <w:proofErr w:type="gramEnd"/>
      <w:r w:rsidR="00B97522" w:rsidRPr="00BE3B81">
        <w:rPr>
          <w:bCs/>
        </w:rPr>
        <w:t xml:space="preserve"> квалификации и уров</w:t>
      </w:r>
      <w:r w:rsidR="00D13539">
        <w:rPr>
          <w:bCs/>
        </w:rPr>
        <w:t>ня</w:t>
      </w:r>
      <w:r w:rsidR="00B97522" w:rsidRPr="00BE3B81">
        <w:rPr>
          <w:bCs/>
        </w:rPr>
        <w:t xml:space="preserve"> образованности обучающихся ФГОС СПО. </w:t>
      </w:r>
    </w:p>
    <w:p w:rsidR="00D718F1" w:rsidRPr="00BE3B81" w:rsidRDefault="00B97522" w:rsidP="00A3578D">
      <w:pPr>
        <w:pStyle w:val="Default"/>
        <w:spacing w:line="276" w:lineRule="auto"/>
        <w:ind w:firstLine="405"/>
        <w:jc w:val="both"/>
        <w:rPr>
          <w:bCs/>
        </w:rPr>
      </w:pPr>
      <w:r w:rsidRPr="00BE3B81">
        <w:rPr>
          <w:bCs/>
        </w:rPr>
        <w:t xml:space="preserve">ГИА </w:t>
      </w:r>
      <w:proofErr w:type="gramStart"/>
      <w:r w:rsidRPr="00BE3B81">
        <w:rPr>
          <w:bCs/>
        </w:rPr>
        <w:t>призвана</w:t>
      </w:r>
      <w:proofErr w:type="gramEnd"/>
      <w:r w:rsidRPr="00BE3B81">
        <w:rPr>
          <w:bCs/>
        </w:rPr>
        <w:t xml:space="preserve"> способствовать систематизации и закреплению знаний        и умений обучающегося   по специальности при решении конкретных профессиональных задач, определять уровень подготовки выпускника  к самостоятельной работе.</w:t>
      </w:r>
    </w:p>
    <w:p w:rsidR="00EA0673" w:rsidRPr="00BE3B81" w:rsidRDefault="00EA0673" w:rsidP="00A3578D">
      <w:pPr>
        <w:pStyle w:val="Default"/>
        <w:spacing w:line="276" w:lineRule="auto"/>
        <w:ind w:firstLine="405"/>
        <w:jc w:val="both"/>
        <w:rPr>
          <w:bCs/>
        </w:rPr>
      </w:pPr>
    </w:p>
    <w:p w:rsidR="00D718F1" w:rsidRPr="00BE3B81" w:rsidRDefault="009855A3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2.СТРУКТУРА И СОДЕРЖАНИЕ ГОСУДАРСТВЕННОЙ ИТОГОВОЙ АТТЕСТАЦИИ</w:t>
      </w:r>
    </w:p>
    <w:p w:rsidR="00B91AF5" w:rsidRPr="00BE3B81" w:rsidRDefault="00B91AF5" w:rsidP="00A3578D">
      <w:pPr>
        <w:pStyle w:val="Default"/>
        <w:spacing w:line="276" w:lineRule="auto"/>
        <w:rPr>
          <w:b/>
          <w:bCs/>
        </w:rPr>
      </w:pPr>
    </w:p>
    <w:p w:rsidR="00B91AF5" w:rsidRPr="00BE3B81" w:rsidRDefault="00B91AF5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2.1. Форма и вид ГИА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 xml:space="preserve">Формой ГИА выпускников в соответствии с ФГОС СПО по специальности </w:t>
      </w:r>
      <w:r w:rsidR="00280A0F">
        <w:rPr>
          <w:bCs/>
        </w:rPr>
        <w:t>21.02.14</w:t>
      </w:r>
      <w:r w:rsidR="00280A0F" w:rsidRPr="00BE3B81">
        <w:rPr>
          <w:bCs/>
        </w:rPr>
        <w:t xml:space="preserve"> </w:t>
      </w:r>
      <w:r w:rsidR="00280A0F">
        <w:rPr>
          <w:bCs/>
        </w:rPr>
        <w:t>Маркшейдерское дело</w:t>
      </w:r>
      <w:r w:rsidR="00280A0F" w:rsidRPr="00BE3B81">
        <w:rPr>
          <w:bCs/>
        </w:rPr>
        <w:t xml:space="preserve"> </w:t>
      </w:r>
      <w:r w:rsidRPr="00BE3B81">
        <w:rPr>
          <w:bCs/>
        </w:rPr>
        <w:t>является выпускная квалификационная работа (далее ВКР).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>ВКР выполняется в виде дипломного проекта (далее ДП).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 xml:space="preserve">ГИА выпускников по программам СПО в соответствии с ФГОС по специальности </w:t>
      </w:r>
      <w:r w:rsidR="00280A0F">
        <w:rPr>
          <w:bCs/>
        </w:rPr>
        <w:t>21.02.14</w:t>
      </w:r>
      <w:r w:rsidR="00280A0F" w:rsidRPr="00BE3B81">
        <w:rPr>
          <w:bCs/>
        </w:rPr>
        <w:t xml:space="preserve"> </w:t>
      </w:r>
      <w:r w:rsidR="00280A0F">
        <w:rPr>
          <w:bCs/>
        </w:rPr>
        <w:t>Маркшейдерское дело</w:t>
      </w:r>
      <w:r w:rsidR="00280A0F" w:rsidRPr="00BE3B81">
        <w:rPr>
          <w:bCs/>
        </w:rPr>
        <w:t xml:space="preserve"> </w:t>
      </w:r>
      <w:r w:rsidRPr="00BE3B81">
        <w:rPr>
          <w:bCs/>
        </w:rPr>
        <w:t>состоит из одного аттестационного испытания – защиты ВКР.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/>
          <w:bCs/>
        </w:rPr>
        <w:t>2.2. Объем времени на подготовку и проведение ГИА</w:t>
      </w:r>
      <w:r w:rsidRPr="00BE3B81">
        <w:rPr>
          <w:bCs/>
        </w:rPr>
        <w:t>.</w:t>
      </w:r>
    </w:p>
    <w:p w:rsidR="00B91AF5" w:rsidRPr="00BE3B81" w:rsidRDefault="00B91AF5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 xml:space="preserve">Согласно рабочему учебному плану специальности </w:t>
      </w:r>
      <w:r w:rsidR="00280A0F">
        <w:rPr>
          <w:bCs/>
        </w:rPr>
        <w:t>21.02.14</w:t>
      </w:r>
      <w:r w:rsidR="00280A0F" w:rsidRPr="00BE3B81">
        <w:rPr>
          <w:bCs/>
        </w:rPr>
        <w:t xml:space="preserve"> </w:t>
      </w:r>
      <w:r w:rsidR="00280A0F">
        <w:rPr>
          <w:bCs/>
        </w:rPr>
        <w:t>Маркшейдерское дело</w:t>
      </w:r>
      <w:r w:rsidRPr="00BE3B81">
        <w:rPr>
          <w:bCs/>
        </w:rPr>
        <w:t xml:space="preserve"> и календарному графику учебного процесса техникума</w:t>
      </w:r>
      <w:r w:rsidR="00280A0F">
        <w:rPr>
          <w:bCs/>
        </w:rPr>
        <w:t xml:space="preserve"> </w:t>
      </w:r>
      <w:r w:rsidR="00B41844">
        <w:rPr>
          <w:bCs/>
        </w:rPr>
        <w:t>на 2020-2021</w:t>
      </w:r>
      <w:r w:rsidR="00B35A10">
        <w:rPr>
          <w:bCs/>
        </w:rPr>
        <w:t xml:space="preserve"> </w:t>
      </w:r>
      <w:r w:rsidRPr="00BE3B81">
        <w:rPr>
          <w:bCs/>
        </w:rPr>
        <w:t>учебный год устанавливаются следующие этапы, объемы времени и сроки проведения ГИА:</w:t>
      </w:r>
    </w:p>
    <w:p w:rsidR="00B91AF5" w:rsidRPr="00BE3B81" w:rsidRDefault="00B91AF5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1</w:t>
      </w:r>
    </w:p>
    <w:tbl>
      <w:tblPr>
        <w:tblStyle w:val="a5"/>
        <w:tblW w:w="0" w:type="auto"/>
        <w:tblLook w:val="04A0"/>
      </w:tblPr>
      <w:tblGrid>
        <w:gridCol w:w="534"/>
        <w:gridCol w:w="3118"/>
        <w:gridCol w:w="1418"/>
        <w:gridCol w:w="2551"/>
        <w:gridCol w:w="2233"/>
      </w:tblGrid>
      <w:tr w:rsidR="00B91AF5" w:rsidRPr="00BE3B81" w:rsidTr="00A3578D">
        <w:tc>
          <w:tcPr>
            <w:tcW w:w="534" w:type="dxa"/>
            <w:vMerge w:val="restart"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№</w:t>
            </w:r>
          </w:p>
        </w:tc>
        <w:tc>
          <w:tcPr>
            <w:tcW w:w="3118" w:type="dxa"/>
            <w:vMerge w:val="restart"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Этапы подготовки и проведения ГИА</w:t>
            </w:r>
          </w:p>
        </w:tc>
        <w:tc>
          <w:tcPr>
            <w:tcW w:w="1418" w:type="dxa"/>
            <w:vMerge w:val="restart"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Объем времени  в неделях</w:t>
            </w:r>
          </w:p>
        </w:tc>
        <w:tc>
          <w:tcPr>
            <w:tcW w:w="4784" w:type="dxa"/>
            <w:gridSpan w:val="2"/>
            <w:vAlign w:val="center"/>
          </w:tcPr>
          <w:p w:rsidR="00B91AF5" w:rsidRPr="00BE3B81" w:rsidRDefault="00B91AF5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Сроки проведения</w:t>
            </w:r>
          </w:p>
        </w:tc>
      </w:tr>
      <w:tr w:rsidR="00B91AF5" w:rsidRPr="00BE3B81" w:rsidTr="00A3578D">
        <w:tc>
          <w:tcPr>
            <w:tcW w:w="534" w:type="dxa"/>
            <w:vMerge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418" w:type="dxa"/>
            <w:vMerge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B91AF5" w:rsidRPr="00BE3B81" w:rsidRDefault="00B91AF5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Для очной формы обучения</w:t>
            </w:r>
          </w:p>
        </w:tc>
        <w:tc>
          <w:tcPr>
            <w:tcW w:w="2233" w:type="dxa"/>
            <w:vAlign w:val="center"/>
          </w:tcPr>
          <w:p w:rsidR="00B91AF5" w:rsidRPr="00BE3B81" w:rsidRDefault="00B91AF5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Для заочной формы обучения</w:t>
            </w:r>
          </w:p>
        </w:tc>
      </w:tr>
      <w:tr w:rsidR="00336B6E" w:rsidRPr="00BE3B81" w:rsidTr="00A3578D">
        <w:tc>
          <w:tcPr>
            <w:tcW w:w="534" w:type="dxa"/>
          </w:tcPr>
          <w:p w:rsidR="00336B6E" w:rsidRPr="00BE3B81" w:rsidRDefault="00336B6E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1.</w:t>
            </w:r>
          </w:p>
        </w:tc>
        <w:tc>
          <w:tcPr>
            <w:tcW w:w="3118" w:type="dxa"/>
          </w:tcPr>
          <w:p w:rsidR="00336B6E" w:rsidRPr="00BE3B81" w:rsidRDefault="00336B6E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Подбор и анализ материалов для ВКР в период преддипломной практики</w:t>
            </w:r>
          </w:p>
        </w:tc>
        <w:tc>
          <w:tcPr>
            <w:tcW w:w="1418" w:type="dxa"/>
            <w:vAlign w:val="center"/>
          </w:tcPr>
          <w:p w:rsidR="00336B6E" w:rsidRPr="00BE3B81" w:rsidRDefault="00336B6E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4</w:t>
            </w:r>
          </w:p>
        </w:tc>
        <w:tc>
          <w:tcPr>
            <w:tcW w:w="2551" w:type="dxa"/>
            <w:vAlign w:val="center"/>
          </w:tcPr>
          <w:p w:rsidR="00336B6E" w:rsidRPr="006B2598" w:rsidRDefault="00B41844" w:rsidP="004A27F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BE3B81">
              <w:rPr>
                <w:bCs/>
              </w:rPr>
              <w:t>.04.-</w:t>
            </w:r>
            <w:r>
              <w:rPr>
                <w:bCs/>
              </w:rPr>
              <w:t>17.05.2021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336B6E" w:rsidRPr="00A47A40" w:rsidRDefault="007B0443" w:rsidP="004A27FD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 w:rsidRPr="00A47A40">
              <w:rPr>
                <w:rFonts w:eastAsia="Calibri"/>
                <w:bCs/>
              </w:rPr>
              <w:t>1</w:t>
            </w:r>
            <w:r w:rsidR="00A47A40" w:rsidRPr="00A47A40">
              <w:rPr>
                <w:rFonts w:eastAsia="Calibri"/>
                <w:bCs/>
              </w:rPr>
              <w:t>5</w:t>
            </w:r>
            <w:r w:rsidR="00336B6E" w:rsidRPr="00A47A40">
              <w:rPr>
                <w:rFonts w:eastAsia="Calibri"/>
                <w:bCs/>
              </w:rPr>
              <w:t xml:space="preserve">.03 – </w:t>
            </w:r>
          </w:p>
          <w:p w:rsidR="00336B6E" w:rsidRPr="006B2598" w:rsidRDefault="00A47A40" w:rsidP="00A47A40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 w:rsidRPr="00A47A40">
              <w:rPr>
                <w:rFonts w:eastAsia="Calibri"/>
                <w:bCs/>
              </w:rPr>
              <w:t>11</w:t>
            </w:r>
            <w:r w:rsidR="007B0443" w:rsidRPr="00A47A40">
              <w:rPr>
                <w:rFonts w:eastAsia="Calibri"/>
                <w:bCs/>
              </w:rPr>
              <w:t>.04</w:t>
            </w:r>
            <w:r w:rsidR="00336B6E" w:rsidRPr="00A47A40">
              <w:rPr>
                <w:rFonts w:eastAsia="Calibri"/>
                <w:bCs/>
              </w:rPr>
              <w:t>.20</w:t>
            </w:r>
            <w:r w:rsidR="00336B6E" w:rsidRPr="00A47A40">
              <w:rPr>
                <w:bCs/>
              </w:rPr>
              <w:t>2</w:t>
            </w:r>
            <w:r w:rsidRPr="00A47A40">
              <w:rPr>
                <w:bCs/>
              </w:rPr>
              <w:t>1</w:t>
            </w:r>
            <w:r w:rsidR="00336B6E" w:rsidRPr="00A47A40">
              <w:rPr>
                <w:rFonts w:eastAsia="Calibri"/>
                <w:bCs/>
              </w:rPr>
              <w:t xml:space="preserve"> г</w:t>
            </w:r>
            <w:r w:rsidR="00336B6E">
              <w:rPr>
                <w:rFonts w:eastAsia="Calibri"/>
                <w:bCs/>
              </w:rPr>
              <w:t>.</w:t>
            </w:r>
          </w:p>
        </w:tc>
      </w:tr>
      <w:tr w:rsidR="00B41844" w:rsidRPr="00BE3B81" w:rsidTr="00A3578D">
        <w:tc>
          <w:tcPr>
            <w:tcW w:w="534" w:type="dxa"/>
            <w:vMerge w:val="restart"/>
          </w:tcPr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2.</w:t>
            </w:r>
          </w:p>
        </w:tc>
        <w:tc>
          <w:tcPr>
            <w:tcW w:w="3118" w:type="dxa"/>
          </w:tcPr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Подготовка ВКР</w:t>
            </w:r>
          </w:p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</w:p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1844" w:rsidRPr="00BE3B81" w:rsidRDefault="00B4184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4</w:t>
            </w:r>
          </w:p>
        </w:tc>
        <w:tc>
          <w:tcPr>
            <w:tcW w:w="2551" w:type="dxa"/>
            <w:vAlign w:val="center"/>
          </w:tcPr>
          <w:p w:rsidR="00B41844" w:rsidRPr="00BE3B81" w:rsidRDefault="00B41844" w:rsidP="00A47A40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BE3B81">
              <w:rPr>
                <w:bCs/>
              </w:rPr>
              <w:t>.05 –</w:t>
            </w:r>
            <w:r>
              <w:rPr>
                <w:bCs/>
              </w:rPr>
              <w:t>14.06.2021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A47A40" w:rsidRDefault="00A47A40" w:rsidP="00A47A40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BE3B81">
              <w:rPr>
                <w:bCs/>
              </w:rPr>
              <w:t>.05 –</w:t>
            </w:r>
          </w:p>
          <w:p w:rsidR="00B41844" w:rsidRPr="006B2598" w:rsidRDefault="00A47A40" w:rsidP="00A47A40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12.06.2021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B41844" w:rsidRPr="00BE3B81" w:rsidTr="00A3578D">
        <w:tc>
          <w:tcPr>
            <w:tcW w:w="534" w:type="dxa"/>
            <w:vMerge/>
          </w:tcPr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118" w:type="dxa"/>
          </w:tcPr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Оценка качества выполнения ВКР:</w:t>
            </w:r>
          </w:p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  <w:proofErr w:type="spellStart"/>
            <w:r w:rsidRPr="00BE3B81">
              <w:rPr>
                <w:bCs/>
              </w:rPr>
              <w:lastRenderedPageBreak/>
              <w:t>нормоконтроль</w:t>
            </w:r>
            <w:proofErr w:type="spellEnd"/>
          </w:p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рецензирование</w:t>
            </w:r>
          </w:p>
        </w:tc>
        <w:tc>
          <w:tcPr>
            <w:tcW w:w="1418" w:type="dxa"/>
            <w:vMerge/>
            <w:vAlign w:val="center"/>
          </w:tcPr>
          <w:p w:rsidR="00B41844" w:rsidRPr="00BE3B81" w:rsidRDefault="00B4184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B41844" w:rsidRPr="00BE3B81" w:rsidRDefault="00B41844" w:rsidP="00A47A4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BE3B81">
              <w:rPr>
                <w:bCs/>
              </w:rPr>
              <w:t>.06.-</w:t>
            </w:r>
            <w:r>
              <w:rPr>
                <w:bCs/>
              </w:rPr>
              <w:t>14.06.2021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B41844" w:rsidRPr="006B2598" w:rsidRDefault="00A47A40" w:rsidP="00A47A40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 w:rsidRPr="00BE3B81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BE3B81">
              <w:rPr>
                <w:bCs/>
              </w:rPr>
              <w:t>.06.-</w:t>
            </w:r>
            <w:r>
              <w:rPr>
                <w:bCs/>
              </w:rPr>
              <w:t>12.06.2021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B41844" w:rsidRPr="00BE3B81" w:rsidTr="00A3578D">
        <w:tc>
          <w:tcPr>
            <w:tcW w:w="534" w:type="dxa"/>
          </w:tcPr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3.</w:t>
            </w:r>
          </w:p>
        </w:tc>
        <w:tc>
          <w:tcPr>
            <w:tcW w:w="3118" w:type="dxa"/>
          </w:tcPr>
          <w:p w:rsidR="00B41844" w:rsidRPr="00BE3B81" w:rsidRDefault="00B4184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Защита ВКР</w:t>
            </w:r>
          </w:p>
        </w:tc>
        <w:tc>
          <w:tcPr>
            <w:tcW w:w="1418" w:type="dxa"/>
            <w:vAlign w:val="center"/>
          </w:tcPr>
          <w:p w:rsidR="00B41844" w:rsidRPr="00BE3B81" w:rsidRDefault="00B4184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2</w:t>
            </w:r>
          </w:p>
        </w:tc>
        <w:tc>
          <w:tcPr>
            <w:tcW w:w="2551" w:type="dxa"/>
            <w:vAlign w:val="center"/>
          </w:tcPr>
          <w:p w:rsidR="00B41844" w:rsidRPr="00BE3B81" w:rsidRDefault="00B41844" w:rsidP="00A47A40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15.06  -28.06.2021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A47A40" w:rsidRDefault="00A47A40" w:rsidP="004A27F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15.06  -</w:t>
            </w:r>
          </w:p>
          <w:p w:rsidR="00B41844" w:rsidRPr="006B2598" w:rsidRDefault="00A47A40" w:rsidP="004A27FD">
            <w:pPr>
              <w:pStyle w:val="Default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28.06.2021</w:t>
            </w:r>
            <w:r w:rsidRPr="00BE3B81">
              <w:rPr>
                <w:bCs/>
              </w:rPr>
              <w:t xml:space="preserve"> г.</w:t>
            </w:r>
          </w:p>
        </w:tc>
      </w:tr>
    </w:tbl>
    <w:p w:rsidR="00B91AF5" w:rsidRPr="00BE3B81" w:rsidRDefault="00B91AF5" w:rsidP="00A3578D">
      <w:pPr>
        <w:pStyle w:val="Default"/>
        <w:spacing w:line="276" w:lineRule="auto"/>
        <w:rPr>
          <w:bCs/>
        </w:rPr>
      </w:pPr>
    </w:p>
    <w:p w:rsidR="00EA0673" w:rsidRPr="00BE3B81" w:rsidRDefault="00F07B8A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2.3. Форма и процедура проведения ГИА</w:t>
      </w:r>
    </w:p>
    <w:p w:rsidR="00F07B8A" w:rsidRPr="00BE3B81" w:rsidRDefault="00F07B8A" w:rsidP="00A3578D">
      <w:pPr>
        <w:pStyle w:val="Default"/>
        <w:spacing w:line="276" w:lineRule="auto"/>
        <w:rPr>
          <w:bCs/>
        </w:rPr>
      </w:pPr>
      <w:r w:rsidRPr="00BE3B81">
        <w:rPr>
          <w:b/>
          <w:bCs/>
        </w:rPr>
        <w:tab/>
      </w:r>
      <w:r w:rsidRPr="00BE3B81">
        <w:rPr>
          <w:bCs/>
        </w:rPr>
        <w:t xml:space="preserve">Организация выполнения и защиты ВКР студентами   осуществляется в соответствии с </w:t>
      </w:r>
      <w:r w:rsidR="004E76CC">
        <w:rPr>
          <w:bCs/>
        </w:rPr>
        <w:t>Порядком проведения ГИА</w:t>
      </w:r>
      <w:r w:rsidRPr="00BE3B81">
        <w:rPr>
          <w:bCs/>
        </w:rPr>
        <w:t xml:space="preserve">. Регламент выполнения задания ВКР: </w:t>
      </w:r>
    </w:p>
    <w:p w:rsidR="00F07B8A" w:rsidRPr="00BE3B81" w:rsidRDefault="00F07B8A" w:rsidP="00A3578D">
      <w:pPr>
        <w:pStyle w:val="Default"/>
        <w:spacing w:line="276" w:lineRule="auto"/>
        <w:rPr>
          <w:bCs/>
        </w:rPr>
      </w:pPr>
    </w:p>
    <w:p w:rsidR="00F07B8A" w:rsidRPr="00BE3B81" w:rsidRDefault="00F07B8A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567"/>
        <w:gridCol w:w="2235"/>
        <w:gridCol w:w="1864"/>
        <w:gridCol w:w="1016"/>
        <w:gridCol w:w="2118"/>
        <w:gridCol w:w="2054"/>
      </w:tblGrid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№ </w:t>
            </w:r>
            <w:proofErr w:type="spellStart"/>
            <w:proofErr w:type="gramStart"/>
            <w:r w:rsidRPr="00BE3B81">
              <w:rPr>
                <w:bCs/>
              </w:rPr>
              <w:t>п</w:t>
            </w:r>
            <w:proofErr w:type="spellEnd"/>
            <w:proofErr w:type="gramEnd"/>
            <w:r w:rsidRPr="00BE3B81">
              <w:rPr>
                <w:bCs/>
              </w:rPr>
              <w:t>/</w:t>
            </w:r>
            <w:proofErr w:type="spellStart"/>
            <w:r w:rsidRPr="00BE3B81">
              <w:rPr>
                <w:bCs/>
              </w:rPr>
              <w:t>п</w:t>
            </w:r>
            <w:proofErr w:type="spellEnd"/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Содержание деятельности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Срок исполнения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Неделя по КГУП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исполнитель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Контроль исполнения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Разработка, утверждение индивидуальных заданий ВКР. Выдача заданий студентам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До начала   </w:t>
            </w:r>
            <w:proofErr w:type="spellStart"/>
            <w:proofErr w:type="gramStart"/>
            <w:r w:rsidRPr="00BE3B81">
              <w:rPr>
                <w:bCs/>
              </w:rPr>
              <w:t>преддиплом</w:t>
            </w:r>
            <w:r w:rsidR="00A3578D" w:rsidRPr="00BE3B81">
              <w:rPr>
                <w:bCs/>
              </w:rPr>
              <w:t>-</w:t>
            </w:r>
            <w:r w:rsidRPr="00BE3B81">
              <w:rPr>
                <w:bCs/>
              </w:rPr>
              <w:t>ной</w:t>
            </w:r>
            <w:proofErr w:type="spellEnd"/>
            <w:proofErr w:type="gramEnd"/>
            <w:r w:rsidRPr="00BE3B81">
              <w:rPr>
                <w:bCs/>
              </w:rPr>
              <w:t xml:space="preserve"> практики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33</w:t>
            </w:r>
          </w:p>
        </w:tc>
        <w:tc>
          <w:tcPr>
            <w:tcW w:w="2118" w:type="dxa"/>
          </w:tcPr>
          <w:p w:rsidR="00F07B8A" w:rsidRPr="00BE3B81" w:rsidRDefault="00F07B8A" w:rsidP="00804E96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Цикловая комиссия специальности </w:t>
            </w:r>
            <w:r w:rsidR="00B41844">
              <w:rPr>
                <w:bCs/>
              </w:rPr>
              <w:t>21.00.00</w:t>
            </w:r>
            <w:r w:rsidRPr="00BE3B81">
              <w:rPr>
                <w:bCs/>
              </w:rPr>
              <w:t>, руководители ВКР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по УР, ПЦК специальности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2.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Подбор и анализ исходной информации, разработка содержательной части ВКР, написание введения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До окончания </w:t>
            </w:r>
            <w:proofErr w:type="spellStart"/>
            <w:proofErr w:type="gramStart"/>
            <w:r w:rsidRPr="00BE3B81">
              <w:rPr>
                <w:bCs/>
              </w:rPr>
              <w:t>преддиплом</w:t>
            </w:r>
            <w:r w:rsidR="00A3578D" w:rsidRPr="00BE3B81">
              <w:rPr>
                <w:bCs/>
              </w:rPr>
              <w:t>-</w:t>
            </w:r>
            <w:r w:rsidRPr="00BE3B81">
              <w:rPr>
                <w:bCs/>
              </w:rPr>
              <w:t>ной</w:t>
            </w:r>
            <w:proofErr w:type="spellEnd"/>
            <w:proofErr w:type="gramEnd"/>
            <w:r w:rsidRPr="00BE3B81">
              <w:rPr>
                <w:bCs/>
              </w:rPr>
              <w:t xml:space="preserve"> практики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34-37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ВКР, ПЦК, куратор группы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Корректировка темы ВКР (при необходимости)</w:t>
            </w:r>
          </w:p>
        </w:tc>
        <w:tc>
          <w:tcPr>
            <w:tcW w:w="1864" w:type="dxa"/>
          </w:tcPr>
          <w:p w:rsidR="00280A0F" w:rsidRPr="00BE3B81" w:rsidRDefault="00ED50E7" w:rsidP="00280A0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До 18</w:t>
            </w:r>
            <w:r w:rsidR="00336B6E">
              <w:rPr>
                <w:bCs/>
              </w:rPr>
              <w:t xml:space="preserve"> мая 2020</w:t>
            </w:r>
            <w:r w:rsidR="00F07B8A" w:rsidRPr="00BE3B81">
              <w:rPr>
                <w:bCs/>
              </w:rPr>
              <w:t>г.</w:t>
            </w:r>
            <w:r w:rsidR="00D13539">
              <w:rPr>
                <w:bCs/>
              </w:rPr>
              <w:t xml:space="preserve"> </w:t>
            </w:r>
          </w:p>
          <w:p w:rsidR="00D13539" w:rsidRPr="00BE3B81" w:rsidRDefault="00D13539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ВКР, ПЦК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по УР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4.</w:t>
            </w:r>
          </w:p>
        </w:tc>
        <w:tc>
          <w:tcPr>
            <w:tcW w:w="2235" w:type="dxa"/>
          </w:tcPr>
          <w:p w:rsidR="00F07B8A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Анализ и оформление результатов проектирования, разработка основных частей ВКР</w:t>
            </w:r>
          </w:p>
          <w:p w:rsidR="003A48B2" w:rsidRPr="00BE3B81" w:rsidRDefault="003A48B2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Не позднее двух дней до проведения предзащиты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38 - 40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</w:t>
            </w:r>
          </w:p>
        </w:tc>
        <w:tc>
          <w:tcPr>
            <w:tcW w:w="2054" w:type="dxa"/>
          </w:tcPr>
          <w:p w:rsidR="00F07B8A" w:rsidRPr="00BE3B81" w:rsidRDefault="00F07B8A" w:rsidP="00461358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Руководители ВКР, куратор группы по ДП, </w:t>
            </w:r>
            <w:r w:rsidR="00461358">
              <w:rPr>
                <w:bCs/>
              </w:rPr>
              <w:t>куратор группы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5.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Оформление работы, прохождение согласования с консультантами, </w:t>
            </w:r>
            <w:proofErr w:type="spellStart"/>
            <w:r w:rsidRPr="00BE3B81">
              <w:rPr>
                <w:bCs/>
              </w:rPr>
              <w:t>нормоконтроля</w:t>
            </w:r>
            <w:proofErr w:type="spellEnd"/>
            <w:r w:rsidRPr="00BE3B81">
              <w:rPr>
                <w:bCs/>
              </w:rPr>
              <w:t xml:space="preserve">, получение отзыва руководителя, </w:t>
            </w:r>
            <w:r w:rsidRPr="00BE3B81">
              <w:rPr>
                <w:bCs/>
              </w:rPr>
              <w:lastRenderedPageBreak/>
              <w:t>прохождение предварительной защиты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Последняя неделя подготовки к ГИА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41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Студент, руководители ВКР, </w:t>
            </w:r>
            <w:proofErr w:type="spellStart"/>
            <w:r w:rsidRPr="00BE3B81">
              <w:rPr>
                <w:bCs/>
              </w:rPr>
              <w:t>нормоконтролер</w:t>
            </w:r>
            <w:proofErr w:type="spellEnd"/>
            <w:r w:rsidRPr="00BE3B81">
              <w:rPr>
                <w:bCs/>
              </w:rPr>
              <w:t>, консультанты, комиссия по предзащите</w:t>
            </w:r>
          </w:p>
        </w:tc>
        <w:tc>
          <w:tcPr>
            <w:tcW w:w="2054" w:type="dxa"/>
          </w:tcPr>
          <w:p w:rsidR="00F07B8A" w:rsidRPr="00BE3B81" w:rsidRDefault="00F07B8A" w:rsidP="00461358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Заместитель директора по УР, ПЦК, куратор группы, </w:t>
            </w:r>
            <w:r w:rsidR="00461358">
              <w:rPr>
                <w:bCs/>
              </w:rPr>
              <w:t>куратор группы по ДП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6.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Корректировка по результатам предзащиты, рецензирование, представление ВКР для защиты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Не </w:t>
            </w:r>
            <w:proofErr w:type="gramStart"/>
            <w:r w:rsidRPr="00BE3B81">
              <w:rPr>
                <w:bCs/>
              </w:rPr>
              <w:t>позднее</w:t>
            </w:r>
            <w:proofErr w:type="gramEnd"/>
            <w:r w:rsidRPr="00BE3B81">
              <w:rPr>
                <w:bCs/>
              </w:rPr>
              <w:t xml:space="preserve"> чем за два дня до защиты ВКР по графику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42 -43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Студент, рецензент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по УР, ПЦК,</w:t>
            </w:r>
          </w:p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зав</w:t>
            </w:r>
            <w:proofErr w:type="gramStart"/>
            <w:r w:rsidRPr="00BE3B81">
              <w:rPr>
                <w:bCs/>
              </w:rPr>
              <w:t>.о</w:t>
            </w:r>
            <w:proofErr w:type="gramEnd"/>
            <w:r w:rsidRPr="00BE3B81">
              <w:rPr>
                <w:bCs/>
              </w:rPr>
              <w:t>тделением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7.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Защита ВКР</w:t>
            </w:r>
          </w:p>
        </w:tc>
        <w:tc>
          <w:tcPr>
            <w:tcW w:w="1864" w:type="dxa"/>
          </w:tcPr>
          <w:p w:rsidR="00F07B8A" w:rsidRDefault="00A47A40" w:rsidP="00A3578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До 28 июня 2021</w:t>
            </w:r>
            <w:r w:rsidR="00336B6E">
              <w:rPr>
                <w:bCs/>
              </w:rPr>
              <w:t xml:space="preserve"> </w:t>
            </w:r>
            <w:r w:rsidR="00F07B8A" w:rsidRPr="00BE3B81">
              <w:rPr>
                <w:bCs/>
              </w:rPr>
              <w:t>г. по граф</w:t>
            </w:r>
            <w:r w:rsidR="00D13539">
              <w:rPr>
                <w:bCs/>
              </w:rPr>
              <w:t>.</w:t>
            </w:r>
          </w:p>
          <w:p w:rsidR="00D13539" w:rsidRPr="00BE3B81" w:rsidRDefault="00D13539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42 - 43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</w:t>
            </w:r>
            <w:r w:rsidR="00A3578D" w:rsidRPr="00BE3B81">
              <w:rPr>
                <w:bCs/>
              </w:rPr>
              <w:t>.</w:t>
            </w:r>
            <w:r w:rsidRPr="00BE3B81">
              <w:rPr>
                <w:bCs/>
              </w:rPr>
              <w:t xml:space="preserve"> директора по УР, </w:t>
            </w:r>
          </w:p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зав</w:t>
            </w:r>
            <w:proofErr w:type="gramStart"/>
            <w:r w:rsidRPr="00BE3B81">
              <w:rPr>
                <w:bCs/>
              </w:rPr>
              <w:t>.о</w:t>
            </w:r>
            <w:proofErr w:type="gramEnd"/>
            <w:r w:rsidRPr="00BE3B81">
              <w:rPr>
                <w:bCs/>
              </w:rPr>
              <w:t>тделением</w:t>
            </w:r>
          </w:p>
        </w:tc>
      </w:tr>
    </w:tbl>
    <w:p w:rsidR="00F07B8A" w:rsidRPr="00BE3B81" w:rsidRDefault="00F07B8A" w:rsidP="00A3578D">
      <w:pPr>
        <w:pStyle w:val="Default"/>
        <w:spacing w:line="276" w:lineRule="auto"/>
        <w:rPr>
          <w:bCs/>
        </w:rPr>
      </w:pPr>
    </w:p>
    <w:p w:rsidR="00DC49D4" w:rsidRPr="00BE3B81" w:rsidRDefault="00DC49D4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 xml:space="preserve">Выполнение ВКР должно проходить с соблюдением плана разработки, без нарушения сроков отчетности перед руководителем. Ход выполнения планируется в соответствии с календарным графиком выполнения ВКР, рубежный контроль планируется по состоянию готовности ВКР: </w:t>
      </w:r>
    </w:p>
    <w:p w:rsidR="00DC49D4" w:rsidRPr="00BE3B81" w:rsidRDefault="00DC49D4" w:rsidP="00A3578D">
      <w:pPr>
        <w:pStyle w:val="Default"/>
        <w:spacing w:line="276" w:lineRule="auto"/>
        <w:rPr>
          <w:bCs/>
        </w:rPr>
      </w:pPr>
    </w:p>
    <w:p w:rsidR="00DC49D4" w:rsidRPr="00BE3B81" w:rsidRDefault="00DC49D4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3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850"/>
        <w:gridCol w:w="851"/>
        <w:gridCol w:w="850"/>
        <w:gridCol w:w="851"/>
        <w:gridCol w:w="850"/>
        <w:gridCol w:w="1099"/>
      </w:tblGrid>
      <w:tr w:rsidR="008968C5" w:rsidRPr="00BE3B81" w:rsidTr="008968C5">
        <w:tc>
          <w:tcPr>
            <w:tcW w:w="4503" w:type="dxa"/>
            <w:vMerge w:val="restart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Наименование выполненных работ</w:t>
            </w:r>
          </w:p>
        </w:tc>
        <w:tc>
          <w:tcPr>
            <w:tcW w:w="5351" w:type="dxa"/>
            <w:gridSpan w:val="6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№ недели в соответствии с КГУП</w:t>
            </w:r>
          </w:p>
        </w:tc>
      </w:tr>
      <w:tr w:rsidR="008968C5" w:rsidRPr="00BE3B81" w:rsidTr="008968C5">
        <w:tc>
          <w:tcPr>
            <w:tcW w:w="4503" w:type="dxa"/>
            <w:vMerge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ПП</w:t>
            </w:r>
          </w:p>
        </w:tc>
        <w:tc>
          <w:tcPr>
            <w:tcW w:w="3402" w:type="dxa"/>
            <w:gridSpan w:val="4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Подготовка ВКР</w:t>
            </w:r>
          </w:p>
        </w:tc>
        <w:tc>
          <w:tcPr>
            <w:tcW w:w="1099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защита</w:t>
            </w:r>
          </w:p>
        </w:tc>
      </w:tr>
      <w:tr w:rsidR="008968C5" w:rsidRPr="00BE3B81" w:rsidTr="008968C5">
        <w:tc>
          <w:tcPr>
            <w:tcW w:w="4503" w:type="dxa"/>
            <w:vMerge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37</w:t>
            </w:r>
          </w:p>
        </w:tc>
        <w:tc>
          <w:tcPr>
            <w:tcW w:w="851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38</w:t>
            </w: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39</w:t>
            </w:r>
          </w:p>
        </w:tc>
        <w:tc>
          <w:tcPr>
            <w:tcW w:w="851" w:type="dxa"/>
          </w:tcPr>
          <w:p w:rsidR="008968C5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</w:t>
            </w:r>
            <w:r w:rsidR="008968C5" w:rsidRPr="00BE3B81">
              <w:rPr>
                <w:bCs/>
              </w:rPr>
              <w:t>0</w:t>
            </w: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41</w:t>
            </w:r>
          </w:p>
        </w:tc>
        <w:tc>
          <w:tcPr>
            <w:tcW w:w="1099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42-43</w:t>
            </w: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 введения</w:t>
            </w:r>
          </w:p>
        </w:tc>
        <w:tc>
          <w:tcPr>
            <w:tcW w:w="850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10%</w:t>
            </w: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8968C5" w:rsidP="00280A0F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Разработка частей ПЗ: теоретическая, </w:t>
            </w:r>
            <w:r w:rsidR="00280A0F">
              <w:rPr>
                <w:bCs/>
              </w:rPr>
              <w:t>специальная</w:t>
            </w:r>
            <w:r w:rsidRPr="00BE3B81">
              <w:rPr>
                <w:bCs/>
              </w:rPr>
              <w:t xml:space="preserve"> части, охрана труда, 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60%</w:t>
            </w:r>
          </w:p>
        </w:tc>
        <w:tc>
          <w:tcPr>
            <w:tcW w:w="850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90%</w:t>
            </w: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 графической части ВКР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95%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Разработка заключения, оформление списка использованных источников, </w:t>
            </w:r>
            <w:proofErr w:type="spellStart"/>
            <w:r w:rsidRPr="00BE3B81">
              <w:rPr>
                <w:bCs/>
              </w:rPr>
              <w:t>нормоконтроль</w:t>
            </w:r>
            <w:proofErr w:type="spellEnd"/>
            <w:r w:rsidRPr="00BE3B81">
              <w:rPr>
                <w:bCs/>
              </w:rPr>
              <w:t>, согласование с консультантами отдельных частей, получение отзыва на ВКР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100%</w:t>
            </w: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:rsidR="00F07B8A" w:rsidRPr="00BE3B81" w:rsidRDefault="00F07B8A" w:rsidP="00A3578D">
      <w:pPr>
        <w:pStyle w:val="Default"/>
        <w:spacing w:line="276" w:lineRule="auto"/>
        <w:rPr>
          <w:bCs/>
        </w:rPr>
      </w:pPr>
    </w:p>
    <w:p w:rsidR="00A86EC9" w:rsidRPr="00BE3B81" w:rsidRDefault="00A86EC9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</w:r>
      <w:proofErr w:type="gramStart"/>
      <w:r w:rsidRPr="00BE3B81">
        <w:rPr>
          <w:bCs/>
        </w:rPr>
        <w:t>Контроль за</w:t>
      </w:r>
      <w:proofErr w:type="gramEnd"/>
      <w:r w:rsidRPr="00BE3B81">
        <w:rPr>
          <w:bCs/>
        </w:rPr>
        <w:t xml:space="preserve"> выполнением студентами ВКР и оценка качества   их выполнения производится на следующих этапах:</w:t>
      </w:r>
    </w:p>
    <w:p w:rsidR="003A48B2" w:rsidRDefault="003A48B2" w:rsidP="00A3578D">
      <w:pPr>
        <w:pStyle w:val="Default"/>
        <w:spacing w:line="276" w:lineRule="auto"/>
        <w:jc w:val="right"/>
        <w:rPr>
          <w:bCs/>
        </w:rPr>
      </w:pPr>
    </w:p>
    <w:p w:rsidR="00A86EC9" w:rsidRPr="00BE3B81" w:rsidRDefault="00A86EC9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4</w:t>
      </w:r>
    </w:p>
    <w:tbl>
      <w:tblPr>
        <w:tblStyle w:val="a5"/>
        <w:tblW w:w="0" w:type="auto"/>
        <w:tblLook w:val="04A0"/>
      </w:tblPr>
      <w:tblGrid>
        <w:gridCol w:w="1354"/>
        <w:gridCol w:w="4300"/>
        <w:gridCol w:w="2251"/>
        <w:gridCol w:w="1949"/>
      </w:tblGrid>
      <w:tr w:rsidR="00A86EC9" w:rsidRPr="00BE3B81" w:rsidTr="00A3578D">
        <w:tc>
          <w:tcPr>
            <w:tcW w:w="1354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Вид контроля</w:t>
            </w:r>
          </w:p>
        </w:tc>
        <w:tc>
          <w:tcPr>
            <w:tcW w:w="4300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Содержание контроля</w:t>
            </w:r>
          </w:p>
        </w:tc>
        <w:tc>
          <w:tcPr>
            <w:tcW w:w="2251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proofErr w:type="gramStart"/>
            <w:r w:rsidRPr="00BE3B81">
              <w:rPr>
                <w:bCs/>
              </w:rPr>
              <w:t>Ответственный</w:t>
            </w:r>
            <w:proofErr w:type="gramEnd"/>
            <w:r w:rsidRPr="00BE3B81">
              <w:rPr>
                <w:bCs/>
              </w:rPr>
              <w:t xml:space="preserve"> за исполнение</w:t>
            </w:r>
          </w:p>
        </w:tc>
        <w:tc>
          <w:tcPr>
            <w:tcW w:w="1949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Период контроля</w:t>
            </w:r>
          </w:p>
        </w:tc>
      </w:tr>
      <w:tr w:rsidR="00A47A40" w:rsidRPr="00BE3B81" w:rsidTr="00A3578D">
        <w:tc>
          <w:tcPr>
            <w:tcW w:w="1354" w:type="dxa"/>
            <w:vMerge w:val="restart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текущий</w:t>
            </w:r>
          </w:p>
        </w:tc>
        <w:tc>
          <w:tcPr>
            <w:tcW w:w="4300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Проверка выполнения студентом задания ВКР в ходе консультаций. Еженедельная фиксация результатов выполнения в календарном графике студентов</w:t>
            </w:r>
          </w:p>
        </w:tc>
        <w:tc>
          <w:tcPr>
            <w:tcW w:w="2251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Руководитель ВКР</w:t>
            </w:r>
          </w:p>
        </w:tc>
        <w:tc>
          <w:tcPr>
            <w:tcW w:w="1949" w:type="dxa"/>
            <w:vAlign w:val="center"/>
          </w:tcPr>
          <w:p w:rsidR="00A47A40" w:rsidRPr="00BE3B81" w:rsidRDefault="00A47A40" w:rsidP="00A47A40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18.05 - 14.06.2021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A47A40" w:rsidRPr="00BE3B81" w:rsidTr="00A3578D">
        <w:tc>
          <w:tcPr>
            <w:tcW w:w="1354" w:type="dxa"/>
            <w:vMerge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 xml:space="preserve">Проверка  выполнения студентом отдельных вопросов, частей ВКР в </w:t>
            </w:r>
            <w:r w:rsidRPr="00BE3B81">
              <w:rPr>
                <w:bCs/>
              </w:rPr>
              <w:lastRenderedPageBreak/>
              <w:t>соответствии с заданием в ходе консультаций</w:t>
            </w:r>
          </w:p>
        </w:tc>
        <w:tc>
          <w:tcPr>
            <w:tcW w:w="2251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lastRenderedPageBreak/>
              <w:t xml:space="preserve">Руководитель ВКР, консультант по </w:t>
            </w:r>
            <w:r w:rsidRPr="00BE3B81">
              <w:rPr>
                <w:bCs/>
              </w:rPr>
              <w:lastRenderedPageBreak/>
              <w:t>отдельным вопросам</w:t>
            </w:r>
          </w:p>
        </w:tc>
        <w:tc>
          <w:tcPr>
            <w:tcW w:w="1949" w:type="dxa"/>
            <w:vAlign w:val="center"/>
          </w:tcPr>
          <w:p w:rsidR="00A47A40" w:rsidRPr="00BE3B81" w:rsidRDefault="00A47A40" w:rsidP="00A47A40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18.05 - 14.06.2021</w:t>
            </w:r>
            <w:r w:rsidRPr="00BE3B81">
              <w:rPr>
                <w:bCs/>
              </w:rPr>
              <w:t>г.</w:t>
            </w:r>
          </w:p>
        </w:tc>
      </w:tr>
      <w:tr w:rsidR="00A47A40" w:rsidRPr="00BE3B81" w:rsidTr="00A3578D">
        <w:tc>
          <w:tcPr>
            <w:tcW w:w="1354" w:type="dxa"/>
            <w:vMerge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Предварительная проверка ВКР студента на  соблюдение требований ЕСКД</w:t>
            </w:r>
          </w:p>
        </w:tc>
        <w:tc>
          <w:tcPr>
            <w:tcW w:w="2251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proofErr w:type="spellStart"/>
            <w:r w:rsidRPr="00BE3B81">
              <w:rPr>
                <w:bCs/>
              </w:rPr>
              <w:t>нормоконтролер</w:t>
            </w:r>
            <w:proofErr w:type="spellEnd"/>
          </w:p>
        </w:tc>
        <w:tc>
          <w:tcPr>
            <w:tcW w:w="1949" w:type="dxa"/>
          </w:tcPr>
          <w:p w:rsidR="00A47A40" w:rsidRPr="00BE3B81" w:rsidRDefault="00A47A40" w:rsidP="00A47A40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01.06 – 14.06.2021</w:t>
            </w:r>
            <w:r w:rsidRPr="00BE3B81">
              <w:rPr>
                <w:bCs/>
              </w:rPr>
              <w:t>г.</w:t>
            </w:r>
          </w:p>
        </w:tc>
      </w:tr>
      <w:tr w:rsidR="00A47A40" w:rsidRPr="00BE3B81" w:rsidTr="00A3578D">
        <w:tc>
          <w:tcPr>
            <w:tcW w:w="1354" w:type="dxa"/>
            <w:vMerge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Еженедельная проверка хода и результатов выполнения ВКР</w:t>
            </w:r>
          </w:p>
        </w:tc>
        <w:tc>
          <w:tcPr>
            <w:tcW w:w="2251" w:type="dxa"/>
            <w:vAlign w:val="center"/>
          </w:tcPr>
          <w:p w:rsidR="00A47A40" w:rsidRPr="00BE3B81" w:rsidRDefault="00A47A40" w:rsidP="00A1735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Зам</w:t>
            </w:r>
            <w:proofErr w:type="gramStart"/>
            <w:r w:rsidRPr="00BE3B81">
              <w:rPr>
                <w:bCs/>
              </w:rPr>
              <w:t>.д</w:t>
            </w:r>
            <w:proofErr w:type="gramEnd"/>
            <w:r w:rsidRPr="00BE3B81">
              <w:rPr>
                <w:bCs/>
              </w:rPr>
              <w:t xml:space="preserve">иректора по УР, куратор группы, зав очным отделением, </w:t>
            </w:r>
            <w:r>
              <w:rPr>
                <w:bCs/>
              </w:rPr>
              <w:t>куратор группы по ДП</w:t>
            </w:r>
          </w:p>
        </w:tc>
        <w:tc>
          <w:tcPr>
            <w:tcW w:w="1949" w:type="dxa"/>
            <w:vAlign w:val="center"/>
          </w:tcPr>
          <w:p w:rsidR="00A47A40" w:rsidRPr="00BE3B81" w:rsidRDefault="00A47A40" w:rsidP="00A47A40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18.05 - 14.06.2021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A47A40" w:rsidRPr="00BE3B81" w:rsidTr="00A3578D">
        <w:tc>
          <w:tcPr>
            <w:tcW w:w="1354" w:type="dxa"/>
            <w:vMerge w:val="restart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итоговый</w:t>
            </w:r>
          </w:p>
        </w:tc>
        <w:tc>
          <w:tcPr>
            <w:tcW w:w="4300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Завершение оформления работы       и утверждение подписью всех материалов. Составление отзыва на ВКР с оценкой качества ее выполнения</w:t>
            </w:r>
          </w:p>
        </w:tc>
        <w:tc>
          <w:tcPr>
            <w:tcW w:w="2251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Руководитель ВКР</w:t>
            </w:r>
          </w:p>
        </w:tc>
        <w:tc>
          <w:tcPr>
            <w:tcW w:w="1949" w:type="dxa"/>
          </w:tcPr>
          <w:p w:rsidR="00A47A40" w:rsidRPr="00BE3B81" w:rsidRDefault="00A47A40" w:rsidP="00A47A40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До 14.06.2021 </w:t>
            </w:r>
            <w:r w:rsidRPr="00BE3B81">
              <w:rPr>
                <w:bCs/>
              </w:rPr>
              <w:t>г.</w:t>
            </w:r>
          </w:p>
        </w:tc>
      </w:tr>
      <w:tr w:rsidR="00A47A40" w:rsidRPr="00BE3B81" w:rsidTr="00A3578D">
        <w:tc>
          <w:tcPr>
            <w:tcW w:w="1354" w:type="dxa"/>
            <w:vMerge/>
          </w:tcPr>
          <w:p w:rsidR="00A47A40" w:rsidRPr="00BE3B81" w:rsidRDefault="00A47A40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Окончательная проверка работы на соблюдение требований. Утверждение всех материалов подписью в соответствующих графах ВКР</w:t>
            </w:r>
          </w:p>
        </w:tc>
        <w:tc>
          <w:tcPr>
            <w:tcW w:w="2251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proofErr w:type="spellStart"/>
            <w:r w:rsidRPr="00BE3B81">
              <w:rPr>
                <w:bCs/>
              </w:rPr>
              <w:t>нормоконтролер</w:t>
            </w:r>
            <w:proofErr w:type="spellEnd"/>
          </w:p>
        </w:tc>
        <w:tc>
          <w:tcPr>
            <w:tcW w:w="1949" w:type="dxa"/>
          </w:tcPr>
          <w:p w:rsidR="00A47A40" w:rsidRPr="00BE3B81" w:rsidRDefault="00A47A40" w:rsidP="00A47A40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 01.06.2021</w:t>
            </w:r>
            <w:r w:rsidRPr="00BE3B81">
              <w:rPr>
                <w:bCs/>
              </w:rPr>
              <w:t>г. по графику</w:t>
            </w:r>
          </w:p>
        </w:tc>
      </w:tr>
      <w:tr w:rsidR="00A47A40" w:rsidRPr="00BE3B81" w:rsidTr="00A3578D">
        <w:tc>
          <w:tcPr>
            <w:tcW w:w="1354" w:type="dxa"/>
            <w:vMerge/>
          </w:tcPr>
          <w:p w:rsidR="00A47A40" w:rsidRPr="00BE3B81" w:rsidRDefault="00A47A40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Составление рецензии на ВКР студента в письменном виде</w:t>
            </w:r>
          </w:p>
        </w:tc>
        <w:tc>
          <w:tcPr>
            <w:tcW w:w="2251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рецензент</w:t>
            </w:r>
          </w:p>
        </w:tc>
        <w:tc>
          <w:tcPr>
            <w:tcW w:w="1949" w:type="dxa"/>
          </w:tcPr>
          <w:p w:rsidR="00A47A40" w:rsidRPr="00BE3B81" w:rsidRDefault="00A47A40" w:rsidP="00A47A40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 07.06.2021</w:t>
            </w:r>
            <w:r w:rsidRPr="00BE3B81">
              <w:rPr>
                <w:bCs/>
              </w:rPr>
              <w:t>г. по графику</w:t>
            </w:r>
          </w:p>
        </w:tc>
      </w:tr>
      <w:tr w:rsidR="00A47A40" w:rsidRPr="00BE3B81" w:rsidTr="00A3578D">
        <w:tc>
          <w:tcPr>
            <w:tcW w:w="1354" w:type="dxa"/>
            <w:vMerge/>
          </w:tcPr>
          <w:p w:rsidR="00A47A40" w:rsidRPr="00BE3B81" w:rsidRDefault="00A47A40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Выявление уровня готовности ВКР и  помощь студентам в подготовке защиты ВКР при ГЭК</w:t>
            </w:r>
          </w:p>
        </w:tc>
        <w:tc>
          <w:tcPr>
            <w:tcW w:w="2251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Члены комиссии по предзащите</w:t>
            </w:r>
          </w:p>
        </w:tc>
        <w:tc>
          <w:tcPr>
            <w:tcW w:w="1949" w:type="dxa"/>
          </w:tcPr>
          <w:p w:rsidR="00A47A40" w:rsidRPr="00BE3B81" w:rsidRDefault="00A47A40" w:rsidP="00A47A40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07.06.-14.06.2021</w:t>
            </w:r>
            <w:r w:rsidRPr="00BE3B81">
              <w:rPr>
                <w:bCs/>
              </w:rPr>
              <w:t xml:space="preserve"> г.</w:t>
            </w:r>
          </w:p>
        </w:tc>
      </w:tr>
      <w:tr w:rsidR="00A47A40" w:rsidRPr="00BE3B81" w:rsidTr="00A3578D">
        <w:tc>
          <w:tcPr>
            <w:tcW w:w="1354" w:type="dxa"/>
            <w:vMerge/>
          </w:tcPr>
          <w:p w:rsidR="00A47A40" w:rsidRPr="00BE3B81" w:rsidRDefault="00A47A40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Окончательная проверка всех составных частей ВКР, отзыва руководителя, рецензии. Решение о допуске студента к защите.</w:t>
            </w:r>
          </w:p>
        </w:tc>
        <w:tc>
          <w:tcPr>
            <w:tcW w:w="2251" w:type="dxa"/>
            <w:vAlign w:val="center"/>
          </w:tcPr>
          <w:p w:rsidR="00A47A40" w:rsidRPr="00BE3B81" w:rsidRDefault="00A47A40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Заместитель директора по УР</w:t>
            </w:r>
          </w:p>
        </w:tc>
        <w:tc>
          <w:tcPr>
            <w:tcW w:w="1949" w:type="dxa"/>
          </w:tcPr>
          <w:p w:rsidR="00A47A40" w:rsidRPr="00BE3B81" w:rsidRDefault="00A47A40" w:rsidP="00A47A40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 15.06.2021 </w:t>
            </w:r>
            <w:r w:rsidRPr="00BE3B81">
              <w:rPr>
                <w:bCs/>
              </w:rPr>
              <w:t>г. по графику</w:t>
            </w:r>
          </w:p>
        </w:tc>
      </w:tr>
    </w:tbl>
    <w:p w:rsidR="00A86EC9" w:rsidRPr="00BE3B81" w:rsidRDefault="00A86EC9" w:rsidP="00A3578D">
      <w:pPr>
        <w:pStyle w:val="Default"/>
        <w:spacing w:line="276" w:lineRule="auto"/>
        <w:rPr>
          <w:bCs/>
        </w:rPr>
      </w:pPr>
    </w:p>
    <w:p w:rsidR="00837875" w:rsidRPr="00BE3B81" w:rsidRDefault="00837875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2.4. Содержание ГИА</w:t>
      </w:r>
    </w:p>
    <w:p w:rsidR="00837875" w:rsidRPr="00BE3B81" w:rsidRDefault="00837875" w:rsidP="00A3578D">
      <w:pPr>
        <w:pStyle w:val="Default"/>
        <w:spacing w:line="276" w:lineRule="auto"/>
        <w:rPr>
          <w:b/>
          <w:bCs/>
        </w:rPr>
      </w:pPr>
    </w:p>
    <w:p w:rsidR="00837875" w:rsidRPr="00BE3B81" w:rsidRDefault="00837875" w:rsidP="00A3578D">
      <w:pPr>
        <w:pStyle w:val="Default"/>
        <w:spacing w:line="276" w:lineRule="auto"/>
        <w:ind w:firstLine="708"/>
        <w:jc w:val="both"/>
        <w:rPr>
          <w:color w:val="auto"/>
        </w:rPr>
      </w:pPr>
      <w:r w:rsidRPr="00BE3B81">
        <w:rPr>
          <w:color w:val="auto"/>
        </w:rPr>
        <w:t>Тема ВКР должна соответствовать содержанию следующих профессиональных модулей: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ПМ.1 </w:t>
      </w:r>
      <w:r w:rsidR="00280A0F">
        <w:rPr>
          <w:color w:val="auto"/>
        </w:rPr>
        <w:t>Выполнение геодезических работ</w:t>
      </w:r>
      <w:r w:rsidRPr="00BE3B81">
        <w:rPr>
          <w:color w:val="auto"/>
        </w:rPr>
        <w:t>;</w:t>
      </w:r>
    </w:p>
    <w:p w:rsidR="00837875" w:rsidRPr="00BE3B81" w:rsidRDefault="00280A0F" w:rsidP="00A3578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ПМ.2</w:t>
      </w:r>
      <w:r w:rsidR="00837875" w:rsidRPr="00BE3B81">
        <w:rPr>
          <w:color w:val="auto"/>
        </w:rPr>
        <w:t xml:space="preserve">  </w:t>
      </w:r>
      <w:r>
        <w:rPr>
          <w:color w:val="auto"/>
        </w:rPr>
        <w:t>Маркшейдерское обеспечение ведения горных работ</w:t>
      </w:r>
      <w:r w:rsidR="00837875" w:rsidRPr="00BE3B81">
        <w:rPr>
          <w:color w:val="auto"/>
        </w:rPr>
        <w:t>;</w:t>
      </w:r>
    </w:p>
    <w:p w:rsidR="00280A0F" w:rsidRDefault="00280A0F" w:rsidP="00A3578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ПМ.3</w:t>
      </w:r>
      <w:r w:rsidR="00837875" w:rsidRPr="00BE3B81">
        <w:rPr>
          <w:color w:val="auto"/>
        </w:rPr>
        <w:t xml:space="preserve"> </w:t>
      </w:r>
      <w:r>
        <w:rPr>
          <w:color w:val="auto"/>
        </w:rPr>
        <w:t>Учет выемки полезного ископаемого из недр;</w:t>
      </w:r>
    </w:p>
    <w:p w:rsidR="00837875" w:rsidRPr="00BE3B81" w:rsidRDefault="00280A0F" w:rsidP="00A3578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ПМ.4 Организация работы коллектива исполнителей. </w:t>
      </w:r>
      <w:r w:rsidR="005F4301" w:rsidRPr="00BE3B81">
        <w:rPr>
          <w:color w:val="auto"/>
        </w:rPr>
        <w:t xml:space="preserve"> </w:t>
      </w:r>
      <w:r w:rsidR="005F4301" w:rsidRPr="00BE3B81">
        <w:rPr>
          <w:color w:val="FF0000"/>
        </w:rPr>
        <w:t>(Приложение</w:t>
      </w:r>
      <w:proofErr w:type="gramStart"/>
      <w:r w:rsidR="005F4301" w:rsidRPr="00BE3B81">
        <w:rPr>
          <w:color w:val="FF0000"/>
        </w:rPr>
        <w:t>1</w:t>
      </w:r>
      <w:proofErr w:type="gramEnd"/>
      <w:r w:rsidR="005F4301" w:rsidRPr="00BE3B81">
        <w:rPr>
          <w:color w:val="auto"/>
        </w:rPr>
        <w:t>)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ab/>
        <w:t>Закрепление тем ВКР с указанием руководителя оформляется приказом директора техникума    и доводится   до</w:t>
      </w:r>
      <w:r w:rsidR="007A76DB">
        <w:rPr>
          <w:color w:val="auto"/>
        </w:rPr>
        <w:t xml:space="preserve"> сведения студентов не позднее </w:t>
      </w:r>
      <w:r w:rsidR="00461358">
        <w:rPr>
          <w:color w:val="auto"/>
        </w:rPr>
        <w:t>1</w:t>
      </w:r>
      <w:r w:rsidR="00336B6E">
        <w:rPr>
          <w:color w:val="auto"/>
        </w:rPr>
        <w:t xml:space="preserve"> апреля 2</w:t>
      </w:r>
      <w:r w:rsidR="00336B6E" w:rsidRPr="007B0443">
        <w:rPr>
          <w:color w:val="auto"/>
        </w:rPr>
        <w:t>02</w:t>
      </w:r>
      <w:r w:rsidR="00E718AE">
        <w:rPr>
          <w:color w:val="auto"/>
        </w:rPr>
        <w:t>1</w:t>
      </w:r>
      <w:r w:rsidRPr="00BE3B81">
        <w:rPr>
          <w:color w:val="auto"/>
        </w:rPr>
        <w:t xml:space="preserve"> г. Задание на выпускную квалификационную работу разрабатываются руководителем ВКР, рассматриваются предметно-цикловой комиссией и утверждаются заместителем директора по учебной работе. Задания на выпускную квалификационную работу выдаются студентам не позднее начала преддипломной  практики. 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ab/>
        <w:t>Содержание ВКР включает в себя: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введение;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- </w:t>
      </w:r>
      <w:r w:rsidR="00280A0F">
        <w:rPr>
          <w:color w:val="auto"/>
        </w:rPr>
        <w:t>теоретическая</w:t>
      </w:r>
      <w:r w:rsidRPr="00BE3B81">
        <w:rPr>
          <w:color w:val="auto"/>
        </w:rPr>
        <w:t xml:space="preserve"> часть:</w:t>
      </w:r>
    </w:p>
    <w:p w:rsidR="00837875" w:rsidRPr="00BE3B81" w:rsidRDefault="00280A0F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геологическая характеристика предприятия</w:t>
      </w:r>
      <w:r w:rsidR="00837875" w:rsidRPr="00BE3B81">
        <w:rPr>
          <w:color w:val="auto"/>
        </w:rPr>
        <w:t>;</w:t>
      </w:r>
    </w:p>
    <w:p w:rsidR="00837875" w:rsidRPr="00BE3B81" w:rsidRDefault="00280A0F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>горная часть</w:t>
      </w:r>
      <w:r w:rsidR="00837875" w:rsidRPr="00BE3B81">
        <w:rPr>
          <w:color w:val="auto"/>
        </w:rPr>
        <w:t>;</w:t>
      </w:r>
    </w:p>
    <w:p w:rsidR="00837875" w:rsidRPr="00BE3B81" w:rsidRDefault="00280A0F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>маркшейдерская часть</w:t>
      </w:r>
    </w:p>
    <w:p w:rsidR="00837875" w:rsidRPr="00BE3B81" w:rsidRDefault="00854939" w:rsidP="0085493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специальная часть</w:t>
      </w:r>
      <w:r w:rsidR="00837875" w:rsidRPr="00BE3B81">
        <w:rPr>
          <w:color w:val="auto"/>
        </w:rPr>
        <w:t>;</w:t>
      </w:r>
    </w:p>
    <w:p w:rsidR="00837875" w:rsidRPr="00BE3B81" w:rsidRDefault="00854939" w:rsidP="0085493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837875" w:rsidRPr="00BE3B81">
        <w:rPr>
          <w:color w:val="auto"/>
        </w:rPr>
        <w:t>охра</w:t>
      </w:r>
      <w:r w:rsidR="00280A0F">
        <w:rPr>
          <w:color w:val="auto"/>
        </w:rPr>
        <w:t>на труда</w:t>
      </w:r>
      <w:r w:rsidR="00837875" w:rsidRPr="00BE3B81">
        <w:rPr>
          <w:color w:val="auto"/>
        </w:rPr>
        <w:t>;</w:t>
      </w:r>
    </w:p>
    <w:p w:rsidR="00280A0F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</w:t>
      </w:r>
      <w:r w:rsidR="00854939">
        <w:rPr>
          <w:color w:val="auto"/>
        </w:rPr>
        <w:t xml:space="preserve"> </w:t>
      </w:r>
      <w:r w:rsidR="00280A0F">
        <w:rPr>
          <w:color w:val="auto"/>
        </w:rPr>
        <w:t>заключение;</w:t>
      </w:r>
      <w:r w:rsidRPr="00BE3B81">
        <w:rPr>
          <w:color w:val="auto"/>
        </w:rPr>
        <w:t xml:space="preserve"> 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список используемых источников;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приложения:</w:t>
      </w:r>
    </w:p>
    <w:p w:rsidR="00837875" w:rsidRPr="00BE3B81" w:rsidRDefault="00837875" w:rsidP="00A3578D">
      <w:pPr>
        <w:pStyle w:val="Default"/>
        <w:spacing w:line="276" w:lineRule="auto"/>
        <w:jc w:val="both"/>
      </w:pPr>
      <w:r w:rsidRPr="00BE3B81">
        <w:t>- графическая часть:</w:t>
      </w:r>
    </w:p>
    <w:p w:rsidR="00837875" w:rsidRPr="00BE3B81" w:rsidRDefault="00280A0F" w:rsidP="00A3578D">
      <w:pPr>
        <w:pStyle w:val="Default"/>
        <w:numPr>
          <w:ilvl w:val="0"/>
          <w:numId w:val="2"/>
        </w:numPr>
        <w:spacing w:line="276" w:lineRule="auto"/>
        <w:jc w:val="both"/>
      </w:pPr>
      <w:r>
        <w:t>маркшейдерское обеспечение ведения горных работ</w:t>
      </w:r>
      <w:r w:rsidR="00837875" w:rsidRPr="00BE3B81">
        <w:t xml:space="preserve"> – 1 лист формата А</w:t>
      </w:r>
      <w:proofErr w:type="gramStart"/>
      <w:r w:rsidR="00837875" w:rsidRPr="00BE3B81">
        <w:t>1</w:t>
      </w:r>
      <w:proofErr w:type="gramEnd"/>
      <w:r w:rsidR="00837875" w:rsidRPr="00BE3B81">
        <w:t>;</w:t>
      </w:r>
    </w:p>
    <w:p w:rsidR="00837875" w:rsidRPr="00BE3B81" w:rsidRDefault="00280A0F" w:rsidP="00A3578D">
      <w:pPr>
        <w:pStyle w:val="Default"/>
        <w:spacing w:line="276" w:lineRule="auto"/>
        <w:jc w:val="both"/>
      </w:pPr>
      <w:r>
        <w:t>Объем ВКР не должен превышать 6</w:t>
      </w:r>
      <w:r w:rsidR="00837875" w:rsidRPr="00BE3B81">
        <w:t xml:space="preserve">0 страниц машинописного текста. </w:t>
      </w:r>
    </w:p>
    <w:p w:rsidR="005F4301" w:rsidRPr="00BE3B81" w:rsidRDefault="005F4301" w:rsidP="00A3578D">
      <w:pPr>
        <w:pStyle w:val="Default"/>
        <w:spacing w:line="276" w:lineRule="auto"/>
        <w:jc w:val="both"/>
      </w:pPr>
    </w:p>
    <w:p w:rsidR="005F4301" w:rsidRPr="00BE3B81" w:rsidRDefault="005F4301" w:rsidP="00A3578D">
      <w:pPr>
        <w:pStyle w:val="Default"/>
        <w:spacing w:line="276" w:lineRule="auto"/>
        <w:jc w:val="both"/>
        <w:rPr>
          <w:b/>
        </w:rPr>
      </w:pPr>
      <w:r w:rsidRPr="00BE3B81">
        <w:rPr>
          <w:b/>
        </w:rPr>
        <w:t>2.5. Условия процедуры проведения ГИА</w:t>
      </w:r>
    </w:p>
    <w:p w:rsidR="00A86EC9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Для допуска к защите ВКР студент предоставляет заместителю директора по учебной работе следующие документы: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- отзыв руководителя с оценкой;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- рецензию, оформленную рецензентом с оценкой.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 xml:space="preserve">Руководитель ВКР, рецензент, </w:t>
      </w:r>
      <w:proofErr w:type="spellStart"/>
      <w:r w:rsidRPr="00BE3B81">
        <w:rPr>
          <w:color w:val="auto"/>
        </w:rPr>
        <w:t>нормоконтролер</w:t>
      </w:r>
      <w:proofErr w:type="spellEnd"/>
      <w:r w:rsidRPr="00BE3B81">
        <w:rPr>
          <w:color w:val="auto"/>
        </w:rPr>
        <w:t xml:space="preserve"> удостоверяют свое решение о готовности выпускника к защите ВКР подписями на титульном листе пояснительной записки ВКР.</w:t>
      </w:r>
    </w:p>
    <w:p w:rsidR="009A1BE0" w:rsidRPr="00BE3B81" w:rsidRDefault="009A1BE0" w:rsidP="00A3578D">
      <w:pPr>
        <w:pStyle w:val="Default"/>
        <w:spacing w:line="276" w:lineRule="auto"/>
        <w:ind w:firstLine="708"/>
        <w:jc w:val="both"/>
      </w:pPr>
      <w:r w:rsidRPr="00BE3B81">
        <w:t xml:space="preserve">Для проведения государственной итоговой аттестации предоставляется следующий перечень документов: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Федеральный государственный образовательный стандарт специальности;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программа Государственной итоговой аттестации;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приказ директора о создании Государственной экзаменационной комиссии (ГЭК) для проведения ГИА;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приказ директора о допуске студентов к Государственной итоговой аттестации;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сведения об успеваемости студентов, освоении ОК и ПК, ВПД за весь период обучения;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книга протоколов заседаний Государственной экзаменационной комиссии;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>- приказ о закреплении за выпускниками тем выпускных квалификационных работ;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зачетная книжка студента. </w:t>
      </w:r>
    </w:p>
    <w:p w:rsidR="009A1BE0" w:rsidRPr="00BE3B81" w:rsidRDefault="009A1BE0" w:rsidP="00A3578D">
      <w:pPr>
        <w:pStyle w:val="Default"/>
        <w:spacing w:line="276" w:lineRule="auto"/>
        <w:ind w:firstLine="708"/>
        <w:jc w:val="both"/>
        <w:rPr>
          <w:color w:val="auto"/>
        </w:rPr>
      </w:pPr>
      <w:r w:rsidRPr="00BE3B81">
        <w:rPr>
          <w:color w:val="auto"/>
        </w:rPr>
        <w:t xml:space="preserve">Процедура защиты устанавливается председателем ГЭК по согласованию с членами комиссии и, включает доклад выпускника (не более 10 минут), </w:t>
      </w:r>
      <w:r w:rsidR="00124844" w:rsidRPr="00BE3B81">
        <w:rPr>
          <w:color w:val="auto"/>
        </w:rPr>
        <w:t>разбор</w:t>
      </w:r>
      <w:r w:rsidRPr="00BE3B81">
        <w:rPr>
          <w:color w:val="auto"/>
        </w:rPr>
        <w:t xml:space="preserve"> отзыва</w:t>
      </w:r>
      <w:r w:rsidR="00124844" w:rsidRPr="00BE3B81">
        <w:rPr>
          <w:color w:val="auto"/>
        </w:rPr>
        <w:t xml:space="preserve"> и рецензии</w:t>
      </w:r>
      <w:r w:rsidRPr="00BE3B81">
        <w:rPr>
          <w:color w:val="auto"/>
        </w:rPr>
        <w:t xml:space="preserve"> (не более </w:t>
      </w:r>
      <w:r w:rsidR="00124844" w:rsidRPr="00BE3B81">
        <w:rPr>
          <w:color w:val="auto"/>
        </w:rPr>
        <w:t>5</w:t>
      </w:r>
      <w:r w:rsidRPr="00BE3B81">
        <w:rPr>
          <w:color w:val="auto"/>
        </w:rPr>
        <w:t xml:space="preserve"> минут), вопросы членов комиссии и ответы студента (не более 15 минут). </w:t>
      </w:r>
    </w:p>
    <w:p w:rsidR="009A1BE0" w:rsidRPr="00BE3B81" w:rsidRDefault="009A1BE0" w:rsidP="00A3578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ab/>
        <w:t xml:space="preserve">Возможно выступление руководителя дипломного проекта, </w:t>
      </w:r>
      <w:r w:rsidRPr="00BE3B81">
        <w:rPr>
          <w:rFonts w:ascii="Times New Roman" w:hAnsi="Times New Roman" w:cs="Times New Roman"/>
          <w:spacing w:val="-2"/>
          <w:sz w:val="24"/>
          <w:szCs w:val="24"/>
        </w:rPr>
        <w:t xml:space="preserve">если он присутствует на заседании ГЭК, с целью защиты, согласия или </w:t>
      </w:r>
      <w:r w:rsidRPr="00BE3B81">
        <w:rPr>
          <w:rFonts w:ascii="Times New Roman" w:hAnsi="Times New Roman" w:cs="Times New Roman"/>
          <w:spacing w:val="-1"/>
          <w:sz w:val="24"/>
          <w:szCs w:val="24"/>
        </w:rPr>
        <w:t>несогласия с оценкой конкретного дипломного проекта.</w:t>
      </w:r>
    </w:p>
    <w:p w:rsidR="009A1BE0" w:rsidRPr="00BE3B81" w:rsidRDefault="009A1BE0" w:rsidP="00A3578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ab/>
        <w:t>Решение государственной экзаменационной комиссии принимается на закрытом заседании большинством голосов членов ГЭК. В случае равенства голосов решающим является голос председателя ГЭК</w:t>
      </w:r>
    </w:p>
    <w:p w:rsidR="009A1BE0" w:rsidRPr="00BE3B81" w:rsidRDefault="009A1BE0" w:rsidP="00A3578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3B81">
        <w:rPr>
          <w:rFonts w:ascii="Times New Roman" w:hAnsi="Times New Roman" w:cs="Times New Roman"/>
          <w:spacing w:val="-2"/>
          <w:sz w:val="24"/>
          <w:szCs w:val="24"/>
        </w:rPr>
        <w:tab/>
        <w:t>Результаты ГИА фиксируются в протоколе заседания ГЭК и объявляются выпускникам в тот же день, в который происходили аттестационные испытания. В протоколе записываются: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итоговая оценка защиты ВКР;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lastRenderedPageBreak/>
        <w:t>вопросы членов комиссии;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>присвоение квалификации;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pacing w:val="-3"/>
          <w:sz w:val="24"/>
          <w:szCs w:val="24"/>
        </w:rPr>
        <w:t>особые мнения членов комиссии.</w:t>
      </w:r>
    </w:p>
    <w:p w:rsidR="009A1BE0" w:rsidRPr="00BE3B81" w:rsidRDefault="009A1BE0" w:rsidP="00A357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pacing w:val="-2"/>
          <w:sz w:val="24"/>
          <w:szCs w:val="24"/>
        </w:rPr>
        <w:t xml:space="preserve">      Протоколы заседаний ГЭК подписываются председателем, членами комис</w:t>
      </w:r>
      <w:r w:rsidRPr="00BE3B81">
        <w:rPr>
          <w:rFonts w:ascii="Times New Roman" w:hAnsi="Times New Roman" w:cs="Times New Roman"/>
          <w:sz w:val="24"/>
          <w:szCs w:val="24"/>
        </w:rPr>
        <w:t>сии, секретарем заседания.</w:t>
      </w:r>
    </w:p>
    <w:p w:rsidR="009A1BE0" w:rsidRPr="00BE3B81" w:rsidRDefault="009A1BE0" w:rsidP="00A3578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По завершению государственной итоговой аттестации, государственная экзаменационная комиссия составляет отчет о работе, в котором указывается качество подготовки выпускников, количество дипломов с отличием.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</w:p>
    <w:p w:rsidR="009A1BE0" w:rsidRPr="00BE3B81" w:rsidRDefault="009A1BE0" w:rsidP="00A3578D">
      <w:pPr>
        <w:pStyle w:val="Default"/>
        <w:spacing w:line="276" w:lineRule="auto"/>
        <w:ind w:left="405"/>
        <w:rPr>
          <w:b/>
          <w:color w:val="auto"/>
        </w:rPr>
      </w:pPr>
      <w:r w:rsidRPr="00BE3B81">
        <w:rPr>
          <w:b/>
          <w:color w:val="auto"/>
        </w:rPr>
        <w:t>3.УСЛОВИЯ РЕАЛИЗАЦИИ Г</w:t>
      </w:r>
      <w:r w:rsidR="00D11F4A" w:rsidRPr="00BE3B81">
        <w:rPr>
          <w:b/>
          <w:color w:val="auto"/>
        </w:rPr>
        <w:t>ОСУДАРСТВЕННОЙ ИТОГОВОЙ АТТЕСТАЦИИ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b/>
          <w:color w:val="auto"/>
        </w:rPr>
      </w:pP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>3.1. При выполнении выпускной квалификационной работы</w:t>
      </w:r>
      <w:r w:rsidRPr="00BE3B81">
        <w:rPr>
          <w:rFonts w:ascii="Times New Roman" w:hAnsi="Times New Roman" w:cs="Times New Roman"/>
          <w:sz w:val="24"/>
          <w:szCs w:val="24"/>
        </w:rPr>
        <w:t>.</w:t>
      </w:r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Реализация программы ГИА на этапе подготовки к итоговой аттестации осуществляется в учебных кабинетах</w:t>
      </w:r>
      <w:proofErr w:type="gramStart"/>
      <w:r w:rsidRPr="00BE3B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1BE0" w:rsidRDefault="009A1BE0" w:rsidP="00280A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№ </w:t>
      </w:r>
      <w:r w:rsidR="00280A0F">
        <w:rPr>
          <w:rFonts w:ascii="Times New Roman" w:hAnsi="Times New Roman" w:cs="Times New Roman"/>
          <w:sz w:val="24"/>
          <w:szCs w:val="24"/>
        </w:rPr>
        <w:t>105</w:t>
      </w:r>
      <w:r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280A0F">
        <w:rPr>
          <w:rFonts w:ascii="Times New Roman" w:hAnsi="Times New Roman" w:cs="Times New Roman"/>
          <w:sz w:val="24"/>
          <w:szCs w:val="24"/>
        </w:rPr>
        <w:t>Маркшейдерское дело</w:t>
      </w:r>
      <w:r w:rsidRPr="00BE3B81">
        <w:rPr>
          <w:rFonts w:ascii="Times New Roman" w:hAnsi="Times New Roman" w:cs="Times New Roman"/>
          <w:sz w:val="24"/>
          <w:szCs w:val="24"/>
        </w:rPr>
        <w:t>;</w:t>
      </w:r>
    </w:p>
    <w:p w:rsidR="00280A0F" w:rsidRDefault="00280A0F" w:rsidP="00280A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103 Топографо-геодезические изыскания</w:t>
      </w:r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№ 206 Инженерная графика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ab/>
        <w:t>Оборудование кабинетов: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рабочее место для преподавателя-консультанта;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компьютер, принтер, плоттер;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- рабочие места для </w:t>
      </w:r>
      <w:proofErr w:type="gramStart"/>
      <w:r w:rsidRPr="00BE3B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B81">
        <w:rPr>
          <w:rFonts w:ascii="Times New Roman" w:hAnsi="Times New Roman" w:cs="Times New Roman"/>
          <w:sz w:val="24"/>
          <w:szCs w:val="24"/>
        </w:rPr>
        <w:t>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лицензионное программное обеспечение общего и специального назначения;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график проведения консультаций по выпускным квалификационным работам;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график поэтапного выполнения выпускных квалификационных работ;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ab/>
        <w:t>При выполнении ВКР выпускнику предоставляются технические и информационные возможности: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информационно-вычислительного центра техникума;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компьютеры, сканер, принтер, плоттер;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программное обеспечение.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>3.2. При защите выпускной квалификационной работы.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ab/>
      </w:r>
      <w:r w:rsidRPr="00BE3B81">
        <w:rPr>
          <w:rFonts w:ascii="Times New Roman" w:hAnsi="Times New Roman" w:cs="Times New Roman"/>
          <w:sz w:val="24"/>
          <w:szCs w:val="24"/>
        </w:rPr>
        <w:t xml:space="preserve">Для защиты выпускной квалификационной работы отводится специально подготовленный кабинет техникума № </w:t>
      </w:r>
      <w:r w:rsidR="00280A0F">
        <w:rPr>
          <w:rFonts w:ascii="Times New Roman" w:hAnsi="Times New Roman" w:cs="Times New Roman"/>
          <w:sz w:val="24"/>
          <w:szCs w:val="24"/>
        </w:rPr>
        <w:t>105</w:t>
      </w:r>
      <w:r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280A0F">
        <w:rPr>
          <w:rFonts w:ascii="Times New Roman" w:hAnsi="Times New Roman" w:cs="Times New Roman"/>
          <w:sz w:val="24"/>
          <w:szCs w:val="24"/>
        </w:rPr>
        <w:t>Маркшейдерское дело</w:t>
      </w:r>
      <w:r w:rsidRPr="00BE3B81">
        <w:rPr>
          <w:rFonts w:ascii="Times New Roman" w:hAnsi="Times New Roman" w:cs="Times New Roman"/>
          <w:sz w:val="24"/>
          <w:szCs w:val="24"/>
        </w:rPr>
        <w:t>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ab/>
        <w:t>Оснащение кабинета: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рабочее место для членов Государственной экзаменационной комиссии;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- компьютер,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проектор, экран;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лицензионное программное обеспечение общего и специального назначения;</w:t>
      </w:r>
    </w:p>
    <w:p w:rsidR="009A1BE0" w:rsidRPr="00BE3B81" w:rsidRDefault="009A1BE0" w:rsidP="00A3578D">
      <w:pPr>
        <w:pStyle w:val="Default"/>
        <w:spacing w:line="276" w:lineRule="auto"/>
        <w:rPr>
          <w:b/>
          <w:color w:val="auto"/>
        </w:rPr>
      </w:pPr>
      <w:r w:rsidRPr="00BE3B81">
        <w:rPr>
          <w:b/>
          <w:color w:val="auto"/>
        </w:rPr>
        <w:t>3.3. Информационно-документационное обеспечение ГИА</w:t>
      </w:r>
    </w:p>
    <w:p w:rsidR="009A1BE0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9A1BE0" w:rsidRPr="00BE3B81">
        <w:rPr>
          <w:bCs/>
        </w:rPr>
        <w:t xml:space="preserve"> ФГОС СПО по специальности </w:t>
      </w:r>
      <w:r w:rsidR="00804E96">
        <w:rPr>
          <w:bCs/>
        </w:rPr>
        <w:t>21.02.14</w:t>
      </w:r>
      <w:r w:rsidR="009A1BE0" w:rsidRPr="00BE3B81">
        <w:rPr>
          <w:bCs/>
        </w:rPr>
        <w:t xml:space="preserve"> </w:t>
      </w:r>
      <w:r w:rsidR="00804E96">
        <w:rPr>
          <w:bCs/>
        </w:rPr>
        <w:t>Маркшейдерское дело</w:t>
      </w:r>
      <w:r w:rsidR="009A1BE0" w:rsidRPr="00BE3B81">
        <w:rPr>
          <w:bCs/>
        </w:rPr>
        <w:t>;</w:t>
      </w:r>
    </w:p>
    <w:p w:rsidR="004E59B5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 </w:t>
      </w:r>
      <w:r w:rsidR="004E59B5" w:rsidRPr="00BE3B81">
        <w:rPr>
          <w:bCs/>
        </w:rPr>
        <w:t xml:space="preserve">Комплект оценочных средств ГИА выпускников по специальности </w:t>
      </w:r>
      <w:r w:rsidR="00804E96">
        <w:rPr>
          <w:bCs/>
        </w:rPr>
        <w:t>21.02.14</w:t>
      </w:r>
      <w:r w:rsidR="00804E96" w:rsidRPr="00BE3B81">
        <w:rPr>
          <w:bCs/>
        </w:rPr>
        <w:t xml:space="preserve"> </w:t>
      </w:r>
      <w:r w:rsidR="00804E96">
        <w:rPr>
          <w:bCs/>
        </w:rPr>
        <w:t>Маркшейдерское дело</w:t>
      </w:r>
      <w:r w:rsidR="004E59B5" w:rsidRPr="00BE3B81">
        <w:rPr>
          <w:bCs/>
        </w:rPr>
        <w:t>;</w:t>
      </w:r>
    </w:p>
    <w:p w:rsidR="004E59B5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4E59B5" w:rsidRPr="00BE3B81">
        <w:rPr>
          <w:bCs/>
        </w:rPr>
        <w:t xml:space="preserve"> Программа ГИА выпускников ГБПОУ «СГХТ» специальности </w:t>
      </w:r>
      <w:r w:rsidR="00280A0F">
        <w:rPr>
          <w:bCs/>
        </w:rPr>
        <w:t>21.02.14</w:t>
      </w:r>
      <w:r w:rsidR="00280A0F" w:rsidRPr="00BE3B81">
        <w:rPr>
          <w:bCs/>
        </w:rPr>
        <w:t xml:space="preserve"> </w:t>
      </w:r>
      <w:r w:rsidR="00280A0F">
        <w:rPr>
          <w:bCs/>
        </w:rPr>
        <w:t>Маркшейдерское дело</w:t>
      </w:r>
      <w:r w:rsidR="004E59B5" w:rsidRPr="00BE3B81">
        <w:rPr>
          <w:bCs/>
        </w:rPr>
        <w:t>;</w:t>
      </w:r>
    </w:p>
    <w:p w:rsidR="004E59B5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4E59B5" w:rsidRPr="00BE3B81">
        <w:rPr>
          <w:bCs/>
        </w:rPr>
        <w:t xml:space="preserve"> Методические рекомендации   по разработке ВКР по специальности </w:t>
      </w:r>
      <w:r w:rsidR="00280A0F">
        <w:rPr>
          <w:bCs/>
        </w:rPr>
        <w:t>21.02.14</w:t>
      </w:r>
      <w:r w:rsidR="00280A0F" w:rsidRPr="00BE3B81">
        <w:rPr>
          <w:bCs/>
        </w:rPr>
        <w:t xml:space="preserve"> </w:t>
      </w:r>
      <w:r w:rsidR="00280A0F">
        <w:rPr>
          <w:bCs/>
        </w:rPr>
        <w:t>Маркшейдерское дело</w:t>
      </w:r>
      <w:r w:rsidR="004E59B5" w:rsidRPr="00BE3B81">
        <w:rPr>
          <w:bCs/>
        </w:rPr>
        <w:t>;</w:t>
      </w:r>
    </w:p>
    <w:p w:rsidR="00CB1A6B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4E59B5" w:rsidRPr="00BE3B81">
        <w:rPr>
          <w:bCs/>
        </w:rPr>
        <w:t>Литература по специальности</w:t>
      </w:r>
      <w:r w:rsidRPr="00BE3B81">
        <w:rPr>
          <w:bCs/>
        </w:rPr>
        <w:t>:</w:t>
      </w:r>
    </w:p>
    <w:p w:rsidR="000C6CC2" w:rsidRPr="000C6CC2" w:rsidRDefault="000C6CC2" w:rsidP="000C6CC2">
      <w:pPr>
        <w:pStyle w:val="a7"/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lastRenderedPageBreak/>
        <w:t xml:space="preserve">В. И. Борщ – </w:t>
      </w:r>
      <w:proofErr w:type="spellStart"/>
      <w:r w:rsidRPr="000C6CC2">
        <w:rPr>
          <w:rFonts w:ascii="Times New Roman" w:hAnsi="Times New Roman" w:cs="Times New Roman"/>
          <w:sz w:val="24"/>
          <w:szCs w:val="24"/>
        </w:rPr>
        <w:t>Компониец</w:t>
      </w:r>
      <w:proofErr w:type="spellEnd"/>
      <w:r w:rsidRPr="000C6CC2">
        <w:rPr>
          <w:rFonts w:ascii="Times New Roman" w:hAnsi="Times New Roman" w:cs="Times New Roman"/>
          <w:sz w:val="24"/>
          <w:szCs w:val="24"/>
        </w:rPr>
        <w:t>. Основы геодезии и маркшейдерского дела: Учебник для техникумов. – М.: Недра, 1987. – 296 с.: ил.</w:t>
      </w:r>
    </w:p>
    <w:p w:rsidR="000C6CC2" w:rsidRPr="000C6CC2" w:rsidRDefault="000C6CC2" w:rsidP="000C6CC2">
      <w:pPr>
        <w:pStyle w:val="a7"/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t xml:space="preserve">Инструкция по производству маркшейдерских работ [Текст] /Министерство угольной промышленности СССР, Всесоюзный научно-исследовательский институт горной </w:t>
      </w:r>
      <w:proofErr w:type="spellStart"/>
      <w:r w:rsidRPr="000C6CC2">
        <w:rPr>
          <w:rFonts w:ascii="Times New Roman" w:hAnsi="Times New Roman" w:cs="Times New Roman"/>
          <w:sz w:val="24"/>
          <w:szCs w:val="24"/>
        </w:rPr>
        <w:t>геомеханики</w:t>
      </w:r>
      <w:proofErr w:type="spellEnd"/>
      <w:r w:rsidRPr="000C6CC2">
        <w:rPr>
          <w:rFonts w:ascii="Times New Roman" w:hAnsi="Times New Roman" w:cs="Times New Roman"/>
          <w:sz w:val="24"/>
          <w:szCs w:val="24"/>
        </w:rPr>
        <w:t xml:space="preserve"> и маркшейдерского дела. – М.: Недра, 1987.–240 </w:t>
      </w:r>
      <w:proofErr w:type="gramStart"/>
      <w:r w:rsidRPr="000C6C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6CC2">
        <w:rPr>
          <w:rFonts w:ascii="Times New Roman" w:hAnsi="Times New Roman" w:cs="Times New Roman"/>
          <w:sz w:val="24"/>
          <w:szCs w:val="24"/>
        </w:rPr>
        <w:t>.</w:t>
      </w:r>
    </w:p>
    <w:p w:rsidR="000C6CC2" w:rsidRPr="000C6CC2" w:rsidRDefault="000C6CC2" w:rsidP="000C6CC2">
      <w:pPr>
        <w:pStyle w:val="a7"/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/>
          <w:sz w:val="24"/>
          <w:szCs w:val="24"/>
        </w:rPr>
        <w:t xml:space="preserve">Маркшейдерское дело </w:t>
      </w:r>
      <w:r w:rsidRPr="000C6CC2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0C6CC2">
        <w:rPr>
          <w:rFonts w:ascii="Times New Roman" w:hAnsi="Times New Roman"/>
          <w:sz w:val="24"/>
          <w:szCs w:val="24"/>
        </w:rPr>
        <w:t>/ Д.Н.Оглоблин, Г.И.Герасименко, А.Г.Акимов и др. – М.: Недра,</w:t>
      </w:r>
      <w:r w:rsidRPr="000C6CC2">
        <w:rPr>
          <w:rFonts w:ascii="Times New Roman" w:hAnsi="Times New Roman"/>
          <w:noProof/>
          <w:sz w:val="24"/>
          <w:szCs w:val="24"/>
        </w:rPr>
        <w:t xml:space="preserve"> 2012.</w:t>
      </w:r>
    </w:p>
    <w:p w:rsidR="000C6CC2" w:rsidRPr="000C6CC2" w:rsidRDefault="000C6CC2" w:rsidP="000C6CC2">
      <w:pPr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t>Указания по защите рудников от затопления и охране подрабатываемых объектов в условиях Верхнекамского месторождения калийных солей (технологический регламент). -  СПб, 2013 г.</w:t>
      </w:r>
    </w:p>
    <w:p w:rsidR="000C6CC2" w:rsidRPr="000C6CC2" w:rsidRDefault="000C6CC2" w:rsidP="000C6CC2">
      <w:pPr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t>План развития горных работ по рудникам ПАО «</w:t>
      </w:r>
      <w:proofErr w:type="spellStart"/>
      <w:r w:rsidRPr="000C6CC2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0C6CC2">
        <w:rPr>
          <w:rFonts w:ascii="Times New Roman" w:hAnsi="Times New Roman" w:cs="Times New Roman"/>
          <w:sz w:val="24"/>
          <w:szCs w:val="24"/>
        </w:rPr>
        <w:t xml:space="preserve">» на 2016 год, </w:t>
      </w:r>
      <w:proofErr w:type="gramStart"/>
      <w:r w:rsidRPr="000C6C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6CC2">
        <w:rPr>
          <w:rFonts w:ascii="Times New Roman" w:hAnsi="Times New Roman" w:cs="Times New Roman"/>
          <w:sz w:val="24"/>
          <w:szCs w:val="24"/>
        </w:rPr>
        <w:t>. Соликамск, 2016 г.</w:t>
      </w:r>
    </w:p>
    <w:p w:rsidR="000C6CC2" w:rsidRPr="000C6CC2" w:rsidRDefault="000C6CC2" w:rsidP="000C6CC2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6CC2">
        <w:rPr>
          <w:rFonts w:ascii="Times New Roman" w:hAnsi="Times New Roman"/>
          <w:sz w:val="24"/>
          <w:szCs w:val="24"/>
        </w:rPr>
        <w:t>Методическое руководство по ведению горных работ на рудниках ВКМКС. – М.</w:t>
      </w:r>
      <w:proofErr w:type="gramStart"/>
      <w:r w:rsidRPr="000C6C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6CC2">
        <w:rPr>
          <w:rFonts w:ascii="Times New Roman" w:hAnsi="Times New Roman"/>
          <w:sz w:val="24"/>
          <w:szCs w:val="24"/>
        </w:rPr>
        <w:t xml:space="preserve"> Недра,2011 г.</w:t>
      </w:r>
    </w:p>
    <w:p w:rsidR="000C6CC2" w:rsidRPr="000C6CC2" w:rsidRDefault="000C6CC2" w:rsidP="000C6CC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CC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C6CC2">
        <w:rPr>
          <w:rFonts w:ascii="Times New Roman" w:hAnsi="Times New Roman" w:cs="Times New Roman"/>
          <w:sz w:val="24"/>
          <w:szCs w:val="24"/>
        </w:rPr>
        <w:t xml:space="preserve"> 3.02.03, </w:t>
      </w:r>
      <w:proofErr w:type="spellStart"/>
      <w:r w:rsidRPr="000C6CC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C6CC2">
        <w:rPr>
          <w:rFonts w:ascii="Times New Roman" w:hAnsi="Times New Roman" w:cs="Times New Roman"/>
          <w:sz w:val="24"/>
          <w:szCs w:val="24"/>
        </w:rPr>
        <w:t xml:space="preserve"> II-94-80 «Подземные горные выработки</w:t>
      </w:r>
      <w:proofErr w:type="gramStart"/>
      <w:r w:rsidRPr="000C6CC2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0C6CC2" w:rsidRPr="000C6CC2" w:rsidRDefault="000C6CC2" w:rsidP="000C6CC2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t>Инструкция по производству маркшейдерских работ. РД 07-603-03.Серия 07. Выпуск 15/</w:t>
      </w:r>
      <w:proofErr w:type="spellStart"/>
      <w:r w:rsidRPr="000C6CC2">
        <w:rPr>
          <w:rFonts w:ascii="Times New Roman" w:hAnsi="Times New Roman" w:cs="Times New Roman"/>
          <w:sz w:val="24"/>
          <w:szCs w:val="24"/>
        </w:rPr>
        <w:t>Колл</w:t>
      </w:r>
      <w:proofErr w:type="gramStart"/>
      <w:r w:rsidRPr="000C6CC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C6CC2">
        <w:rPr>
          <w:rFonts w:ascii="Times New Roman" w:hAnsi="Times New Roman" w:cs="Times New Roman"/>
          <w:sz w:val="24"/>
          <w:szCs w:val="24"/>
        </w:rPr>
        <w:t>вт.-М</w:t>
      </w:r>
      <w:proofErr w:type="spellEnd"/>
      <w:r w:rsidRPr="000C6CC2">
        <w:rPr>
          <w:rFonts w:ascii="Times New Roman" w:hAnsi="Times New Roman" w:cs="Times New Roman"/>
          <w:sz w:val="24"/>
          <w:szCs w:val="24"/>
        </w:rPr>
        <w:t>.: Государственное унитарное предприятие «Научно-технический центр по безопасности в промышленности Госгортехнадзора России»,  2012. - 120 с.;</w:t>
      </w:r>
    </w:p>
    <w:p w:rsidR="000C6CC2" w:rsidRPr="000C6CC2" w:rsidRDefault="000C6CC2" w:rsidP="000C6CC2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t>Шахтное и подземное строительство. Технология строительства горных выработок / сост.: В.А. Ткачев, А.Ю. Прокопов, Е.В. Кочетов; - Новочеркасск; 2013. – 244с;</w:t>
      </w:r>
    </w:p>
    <w:p w:rsidR="000C6CC2" w:rsidRPr="000C6CC2" w:rsidRDefault="000C6CC2" w:rsidP="000C6CC2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t>Правила безопасности при строительстве подземных сооружений. ПБ 03-428-02.</w:t>
      </w:r>
    </w:p>
    <w:p w:rsidR="000C6CC2" w:rsidRPr="000C6CC2" w:rsidRDefault="000C6CC2" w:rsidP="000C6CC2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t>Единый проект производства маркшейдерских работ на объектах ПАО «</w:t>
      </w:r>
      <w:proofErr w:type="spellStart"/>
      <w:r w:rsidRPr="000C6CC2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0C6CC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0C6CC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0C6CC2">
        <w:rPr>
          <w:rFonts w:ascii="Times New Roman" w:hAnsi="Times New Roman" w:cs="Times New Roman"/>
          <w:sz w:val="24"/>
          <w:szCs w:val="24"/>
        </w:rPr>
        <w:t xml:space="preserve"> маркшейдерским управлением технической дирекции ПАО «</w:t>
      </w:r>
      <w:proofErr w:type="spellStart"/>
      <w:r w:rsidRPr="000C6CC2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0C6CC2">
        <w:rPr>
          <w:rFonts w:ascii="Times New Roman" w:hAnsi="Times New Roman" w:cs="Times New Roman"/>
          <w:sz w:val="24"/>
          <w:szCs w:val="24"/>
        </w:rPr>
        <w:t>».</w:t>
      </w:r>
    </w:p>
    <w:p w:rsidR="000C6CC2" w:rsidRPr="000C6CC2" w:rsidRDefault="000C6CC2" w:rsidP="000C6C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t>Введён в действии приказом генерального директора от 01.05.2016.г.</w:t>
      </w:r>
    </w:p>
    <w:p w:rsidR="000C6CC2" w:rsidRPr="000C6CC2" w:rsidRDefault="000C6CC2" w:rsidP="000C6CC2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C2">
        <w:rPr>
          <w:rFonts w:ascii="Times New Roman" w:hAnsi="Times New Roman" w:cs="Times New Roman"/>
          <w:sz w:val="24"/>
          <w:szCs w:val="24"/>
        </w:rPr>
        <w:t xml:space="preserve">Горная геометрия (геометрия недр) И.М.Ушаков. </w:t>
      </w:r>
      <w:proofErr w:type="gramStart"/>
      <w:r w:rsidRPr="000C6CC2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0C6CC2">
        <w:rPr>
          <w:rFonts w:ascii="Times New Roman" w:hAnsi="Times New Roman" w:cs="Times New Roman"/>
          <w:sz w:val="24"/>
          <w:szCs w:val="24"/>
        </w:rPr>
        <w:t xml:space="preserve"> научно-техническое издательство литературы по горному делу 2011г.</w:t>
      </w:r>
    </w:p>
    <w:p w:rsidR="00561BE5" w:rsidRPr="00BE3B81" w:rsidRDefault="00561BE5" w:rsidP="00A3578D">
      <w:pPr>
        <w:pStyle w:val="22"/>
        <w:widowControl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59B5" w:rsidRPr="00BE3B81" w:rsidRDefault="004E59B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3.4.</w:t>
      </w:r>
      <w:r w:rsidRPr="00BE3B81">
        <w:rPr>
          <w:b/>
          <w:color w:val="auto"/>
        </w:rPr>
        <w:t xml:space="preserve"> Информационно-документационное обеспечение ГЭК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 соответствии с Положением о государственной итоговой аттестации выпускников техникума, на заседание государственной экзаменационной комиссии представляются следующие документы: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Требования   к результатам освоения  основной профессиональной образовательной программы (по ФГОС);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Программа государственной    итоговой аттестации по специальности;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Оценочный лист члена ГЭК;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Сведения об успеваемости студентов, освоении ОК и ПК, ВПД за весь период обучения;</w:t>
      </w:r>
      <w:r w:rsidRPr="00BE3B81">
        <w:rPr>
          <w:sz w:val="24"/>
          <w:szCs w:val="24"/>
        </w:rPr>
        <w:t xml:space="preserve"> </w:t>
      </w:r>
      <w:r w:rsidRPr="00BE3B81">
        <w:rPr>
          <w:rFonts w:ascii="Times New Roman" w:hAnsi="Times New Roman" w:cs="Times New Roman"/>
          <w:sz w:val="24"/>
          <w:szCs w:val="24"/>
        </w:rPr>
        <w:t>- Приказ директора об утверждении тематики ВКР;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 Приказ директора о допуске студентов к защите ВКР по специальности;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 Книга протоколов заседания ГЭК по специальности;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Зачетные книжки студентов;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Выполненные выпускные квалификационные работы студентов с письменным отзывом руководителя установленной формы;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- документация по экспертизе  и оценке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сформированости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элементов общих и профессиональных компетенций, оценочные листы.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B5" w:rsidRPr="00BE3B81" w:rsidRDefault="004E59B5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lastRenderedPageBreak/>
        <w:t>3.5. Кадровое обеспечение ГИА</w:t>
      </w:r>
    </w:p>
    <w:p w:rsidR="004E59B5" w:rsidRPr="00BE3B81" w:rsidRDefault="004E59B5" w:rsidP="008015D3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5</w:t>
      </w:r>
    </w:p>
    <w:tbl>
      <w:tblPr>
        <w:tblStyle w:val="a5"/>
        <w:tblW w:w="0" w:type="auto"/>
        <w:tblLayout w:type="fixed"/>
        <w:tblLook w:val="04A0"/>
      </w:tblPr>
      <w:tblGrid>
        <w:gridCol w:w="1890"/>
        <w:gridCol w:w="2896"/>
        <w:gridCol w:w="3134"/>
        <w:gridCol w:w="1934"/>
      </w:tblGrid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Кадровый состав ГИА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Требования к квалификации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Преподавателей техникума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Требования к квалификации кадров, привлекаемых извне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Закрепление в локальном акте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высшего профессионального образования, </w:t>
            </w:r>
            <w:proofErr w:type="spellStart"/>
            <w:proofErr w:type="gramStart"/>
            <w:r w:rsidRPr="00BE3B81">
              <w:rPr>
                <w:bCs/>
              </w:rPr>
              <w:t>соответ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ствующего</w:t>
            </w:r>
            <w:proofErr w:type="spellEnd"/>
            <w:proofErr w:type="gramEnd"/>
            <w:r w:rsidRPr="00BE3B81">
              <w:rPr>
                <w:bCs/>
              </w:rPr>
              <w:t xml:space="preserve"> профилю </w:t>
            </w:r>
            <w:r w:rsidR="003A48B2">
              <w:rPr>
                <w:bCs/>
              </w:rPr>
              <w:t>специ</w:t>
            </w:r>
            <w:r w:rsidRPr="00BE3B81">
              <w:rPr>
                <w:bCs/>
              </w:rPr>
              <w:t xml:space="preserve">альности </w:t>
            </w:r>
            <w:r w:rsidR="00280A0F">
              <w:rPr>
                <w:bCs/>
              </w:rPr>
              <w:t>21.02.14</w:t>
            </w:r>
            <w:r w:rsidR="00280A0F" w:rsidRPr="00BE3B81">
              <w:rPr>
                <w:bCs/>
              </w:rPr>
              <w:t xml:space="preserve"> </w:t>
            </w:r>
            <w:r w:rsidR="00280A0F">
              <w:rPr>
                <w:bCs/>
              </w:rPr>
              <w:t>Маркшейдерское дело</w:t>
            </w:r>
            <w:r w:rsidRPr="00BE3B81">
              <w:rPr>
                <w:bCs/>
              </w:rPr>
              <w:t xml:space="preserve">; преподаватели </w:t>
            </w:r>
            <w:proofErr w:type="spellStart"/>
            <w:r w:rsidRPr="00BE3B81">
              <w:rPr>
                <w:bCs/>
              </w:rPr>
              <w:t>техни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кума</w:t>
            </w:r>
            <w:proofErr w:type="spellEnd"/>
            <w:r w:rsidRPr="00BE3B81">
              <w:rPr>
                <w:bCs/>
              </w:rPr>
              <w:t xml:space="preserve">, ведущие </w:t>
            </w:r>
            <w:proofErr w:type="spellStart"/>
            <w:r w:rsidRPr="00BE3B81">
              <w:rPr>
                <w:bCs/>
              </w:rPr>
              <w:t>дисцип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лины</w:t>
            </w:r>
            <w:proofErr w:type="spellEnd"/>
            <w:r w:rsidRPr="00BE3B81">
              <w:rPr>
                <w:bCs/>
              </w:rPr>
              <w:t xml:space="preserve"> </w:t>
            </w:r>
            <w:proofErr w:type="spellStart"/>
            <w:r w:rsidR="003A48B2">
              <w:rPr>
                <w:bCs/>
              </w:rPr>
              <w:t>профессии</w:t>
            </w:r>
            <w:r w:rsidRPr="00BE3B81">
              <w:rPr>
                <w:bCs/>
              </w:rPr>
              <w:t>ональ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ного</w:t>
            </w:r>
            <w:proofErr w:type="spellEnd"/>
            <w:r w:rsidRPr="00BE3B81">
              <w:rPr>
                <w:bCs/>
              </w:rPr>
              <w:t xml:space="preserve"> цикла и </w:t>
            </w:r>
            <w:proofErr w:type="spellStart"/>
            <w:r w:rsidR="003A48B2">
              <w:rPr>
                <w:bCs/>
              </w:rPr>
              <w:t>професси</w:t>
            </w:r>
            <w:r w:rsidRPr="00BE3B81">
              <w:rPr>
                <w:bCs/>
              </w:rPr>
              <w:t>о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нальные</w:t>
            </w:r>
            <w:proofErr w:type="spellEnd"/>
            <w:r w:rsidRPr="00BE3B81">
              <w:rPr>
                <w:bCs/>
              </w:rPr>
              <w:t xml:space="preserve"> модули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Заинтересованные руководители и ведущие специалисты по профилю базовых предприятий, организаций и преподаватели ПОО, ведущие дисциплины профессионального цикла и профессиональные модули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Консультанты по отдельным частям, вопросам ВКР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Преподаватели техникума, хорошо владеющие </w:t>
            </w:r>
            <w:r w:rsidR="001E5D74" w:rsidRPr="00BE3B81">
              <w:rPr>
                <w:bCs/>
              </w:rPr>
              <w:t>вопросами: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- </w:t>
            </w:r>
            <w:proofErr w:type="spellStart"/>
            <w:r w:rsidRPr="00BE3B81">
              <w:rPr>
                <w:bCs/>
              </w:rPr>
              <w:t>нормоконтроля</w:t>
            </w:r>
            <w:proofErr w:type="spellEnd"/>
            <w:r w:rsidRPr="00BE3B81">
              <w:rPr>
                <w:bCs/>
              </w:rPr>
              <w:t>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- технологии;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- экономики.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рецензенты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высшего профессионального образования, </w:t>
            </w:r>
            <w:proofErr w:type="spellStart"/>
            <w:proofErr w:type="gramStart"/>
            <w:r w:rsidRPr="00BE3B81">
              <w:rPr>
                <w:bCs/>
              </w:rPr>
              <w:t>соответст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вующего</w:t>
            </w:r>
            <w:proofErr w:type="spellEnd"/>
            <w:proofErr w:type="gramEnd"/>
            <w:r w:rsidRPr="00BE3B81">
              <w:rPr>
                <w:bCs/>
              </w:rPr>
              <w:t xml:space="preserve"> профилю специальности 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Высококвалифицированные специалисты, имеющие производственную специализацию и опыт работы по профилю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Члены ГЭК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высшего профессионального образования, </w:t>
            </w:r>
            <w:proofErr w:type="spellStart"/>
            <w:proofErr w:type="gramStart"/>
            <w:r w:rsidRPr="00BE3B81">
              <w:rPr>
                <w:bCs/>
              </w:rPr>
              <w:t>соответ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ствующего</w:t>
            </w:r>
            <w:proofErr w:type="spellEnd"/>
            <w:proofErr w:type="gramEnd"/>
            <w:r w:rsidRPr="00BE3B81">
              <w:rPr>
                <w:bCs/>
              </w:rPr>
              <w:t xml:space="preserve"> профилю специальности;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первой или высшей </w:t>
            </w:r>
            <w:proofErr w:type="spellStart"/>
            <w:proofErr w:type="gramStart"/>
            <w:r w:rsidRPr="00BE3B81">
              <w:rPr>
                <w:bCs/>
              </w:rPr>
              <w:t>квалифика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ционной</w:t>
            </w:r>
            <w:proofErr w:type="spellEnd"/>
            <w:proofErr w:type="gramEnd"/>
            <w:r w:rsidRPr="00BE3B81">
              <w:rPr>
                <w:bCs/>
              </w:rPr>
              <w:t xml:space="preserve"> категорий по должностям «Преподаватель», ведущие дисциплины профессионального цикла и </w:t>
            </w:r>
            <w:proofErr w:type="spellStart"/>
            <w:r w:rsidR="003A48B2">
              <w:rPr>
                <w:bCs/>
              </w:rPr>
              <w:t>профессии</w:t>
            </w:r>
            <w:r w:rsidRPr="00BE3B81">
              <w:rPr>
                <w:bCs/>
              </w:rPr>
              <w:t>о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нальные</w:t>
            </w:r>
            <w:proofErr w:type="spellEnd"/>
            <w:r w:rsidRPr="00BE3B81">
              <w:rPr>
                <w:bCs/>
              </w:rPr>
              <w:t xml:space="preserve"> модули 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Наличие высшего профессионального образования, соответствующего профилю специальности;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преподаватели, имеющие высшую   или первую квалификационную категорию: представители работодателей или их объединений по профилю подготовки выпускников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Председатель ГЭК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134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Ведущий специалист – представитель работодателя по профилю подготовки выпускников</w:t>
            </w:r>
          </w:p>
        </w:tc>
        <w:tc>
          <w:tcPr>
            <w:tcW w:w="1934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Утверждается приказом Министерства образования и </w:t>
            </w:r>
            <w:r w:rsidRPr="00BE3B81">
              <w:rPr>
                <w:bCs/>
              </w:rPr>
              <w:lastRenderedPageBreak/>
              <w:t>науки Пермского края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Заместитель председателя ГЭК</w:t>
            </w:r>
          </w:p>
        </w:tc>
        <w:tc>
          <w:tcPr>
            <w:tcW w:w="2896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Директор техникума;</w:t>
            </w:r>
          </w:p>
          <w:p w:rsidR="004523B4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техникума по УР;</w:t>
            </w:r>
          </w:p>
          <w:p w:rsidR="004523B4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Педагогический работник, имеющий высшую </w:t>
            </w:r>
            <w:proofErr w:type="spellStart"/>
            <w:proofErr w:type="gramStart"/>
            <w:r w:rsidRPr="00BE3B81">
              <w:rPr>
                <w:bCs/>
              </w:rPr>
              <w:t>квалифика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ционную</w:t>
            </w:r>
            <w:proofErr w:type="spellEnd"/>
            <w:proofErr w:type="gramEnd"/>
            <w:r w:rsidRPr="00BE3B81">
              <w:rPr>
                <w:bCs/>
              </w:rPr>
              <w:t xml:space="preserve"> категорию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934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Утверждается приказом директора</w:t>
            </w:r>
          </w:p>
        </w:tc>
      </w:tr>
    </w:tbl>
    <w:p w:rsidR="000C6CC2" w:rsidRDefault="000C6CC2" w:rsidP="00A3578D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</w:p>
    <w:p w:rsidR="00373AD1" w:rsidRPr="00BE3B81" w:rsidRDefault="00D11F4A" w:rsidP="00A3578D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  <w:r w:rsidRPr="00BE3B81">
        <w:rPr>
          <w:b/>
          <w:bCs/>
          <w:color w:val="auto"/>
        </w:rPr>
        <w:t>4.</w:t>
      </w:r>
      <w:r w:rsidR="004155E7" w:rsidRPr="00BE3B81">
        <w:rPr>
          <w:b/>
          <w:bCs/>
          <w:color w:val="auto"/>
        </w:rPr>
        <w:t>ОЦЕНКА РЕЗУЛЬТАТОВ ГОСУДАРСТВЕННОЙ ИТОГОВОЙ АТТЕСТАЦИИ</w:t>
      </w:r>
    </w:p>
    <w:p w:rsidR="00EA0673" w:rsidRPr="00BE3B81" w:rsidRDefault="00EA0673" w:rsidP="00A3578D">
      <w:pPr>
        <w:pStyle w:val="Default"/>
        <w:spacing w:line="276" w:lineRule="auto"/>
        <w:ind w:left="405"/>
        <w:jc w:val="both"/>
        <w:rPr>
          <w:color w:val="auto"/>
        </w:rPr>
      </w:pPr>
    </w:p>
    <w:p w:rsidR="00373AD1" w:rsidRPr="00BE3B81" w:rsidRDefault="004261A0" w:rsidP="00A3578D">
      <w:pPr>
        <w:pStyle w:val="Default"/>
        <w:spacing w:line="276" w:lineRule="auto"/>
        <w:jc w:val="both"/>
        <w:rPr>
          <w:color w:val="auto"/>
        </w:rPr>
      </w:pPr>
      <w:r w:rsidRPr="000C6CC2">
        <w:rPr>
          <w:color w:val="auto"/>
        </w:rPr>
        <w:t>4</w:t>
      </w:r>
      <w:r w:rsidR="00373AD1" w:rsidRPr="000C6CC2">
        <w:rPr>
          <w:color w:val="auto"/>
        </w:rPr>
        <w:t>.1.</w:t>
      </w:r>
      <w:r w:rsidR="00373AD1" w:rsidRPr="00BE3B81">
        <w:rPr>
          <w:color w:val="auto"/>
        </w:rPr>
        <w:t xml:space="preserve"> Критерии оценки </w:t>
      </w:r>
      <w:r w:rsidRPr="00BE3B81">
        <w:rPr>
          <w:color w:val="auto"/>
        </w:rPr>
        <w:t xml:space="preserve">выполнения </w:t>
      </w:r>
      <w:r w:rsidR="00373AD1" w:rsidRPr="00BE3B81">
        <w:rPr>
          <w:color w:val="auto"/>
        </w:rPr>
        <w:t xml:space="preserve">выпускной квалификационной работы: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соответствие </w:t>
      </w:r>
      <w:r w:rsidR="004261A0" w:rsidRPr="00BE3B81">
        <w:rPr>
          <w:color w:val="auto"/>
        </w:rPr>
        <w:t xml:space="preserve">состава и объема </w:t>
      </w:r>
      <w:proofErr w:type="gramStart"/>
      <w:r w:rsidR="004261A0" w:rsidRPr="00BE3B81">
        <w:rPr>
          <w:color w:val="auto"/>
        </w:rPr>
        <w:t>выполненной</w:t>
      </w:r>
      <w:proofErr w:type="gramEnd"/>
      <w:r w:rsidR="004261A0" w:rsidRPr="00BE3B81">
        <w:rPr>
          <w:color w:val="auto"/>
        </w:rPr>
        <w:t xml:space="preserve"> ВКР обучающегося заданию</w:t>
      </w:r>
      <w:r w:rsidRPr="00BE3B81">
        <w:rPr>
          <w:color w:val="auto"/>
        </w:rPr>
        <w:t xml:space="preserve">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4261A0" w:rsidRPr="00BE3B81">
        <w:rPr>
          <w:color w:val="auto"/>
        </w:rPr>
        <w:t xml:space="preserve">уровень теоретической проработки вопросов ВКР, логика проектирования, теоретического обоснования принимаемых </w:t>
      </w:r>
      <w:r w:rsidR="00854939">
        <w:rPr>
          <w:color w:val="auto"/>
        </w:rPr>
        <w:t xml:space="preserve">технологических и управленческих </w:t>
      </w:r>
      <w:r w:rsidR="004261A0" w:rsidRPr="00BE3B81">
        <w:rPr>
          <w:color w:val="auto"/>
        </w:rPr>
        <w:t>решений</w:t>
      </w:r>
      <w:r w:rsidRPr="00BE3B81">
        <w:rPr>
          <w:color w:val="auto"/>
        </w:rPr>
        <w:t xml:space="preserve">; </w:t>
      </w:r>
    </w:p>
    <w:p w:rsidR="00373AD1" w:rsidRPr="00BE3B81" w:rsidRDefault="00854939" w:rsidP="00A3578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124844" w:rsidRPr="00BE3B81">
        <w:rPr>
          <w:color w:val="auto"/>
        </w:rPr>
        <w:t xml:space="preserve">обобщение реально существующих </w:t>
      </w:r>
      <w:r>
        <w:rPr>
          <w:color w:val="auto"/>
        </w:rPr>
        <w:t>методик маркшейдерского обеспечения ведения горных работ</w:t>
      </w:r>
      <w:r w:rsidR="00124844" w:rsidRPr="00BE3B81">
        <w:rPr>
          <w:color w:val="auto"/>
        </w:rPr>
        <w:t>;</w:t>
      </w:r>
      <w:r w:rsidR="00373AD1" w:rsidRPr="00BE3B81">
        <w:rPr>
          <w:color w:val="auto"/>
        </w:rPr>
        <w:t xml:space="preserve"> </w:t>
      </w:r>
    </w:p>
    <w:p w:rsidR="004261A0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логическое, последовательное</w:t>
      </w:r>
      <w:r w:rsidR="004261A0" w:rsidRPr="00BE3B81">
        <w:rPr>
          <w:color w:val="auto"/>
        </w:rPr>
        <w:t>,</w:t>
      </w:r>
      <w:r w:rsidRPr="00BE3B81">
        <w:rPr>
          <w:color w:val="auto"/>
        </w:rPr>
        <w:t xml:space="preserve"> </w:t>
      </w:r>
      <w:r w:rsidR="004261A0" w:rsidRPr="00BE3B81">
        <w:rPr>
          <w:color w:val="auto"/>
        </w:rPr>
        <w:t>четкое и технически грамотное изложение материала ВКР в соответствии с заданием</w:t>
      </w:r>
      <w:r w:rsidRPr="00BE3B81">
        <w:rPr>
          <w:color w:val="auto"/>
        </w:rPr>
        <w:t>,</w:t>
      </w:r>
      <w:r w:rsidR="004261A0" w:rsidRPr="00BE3B81">
        <w:rPr>
          <w:color w:val="auto"/>
        </w:rPr>
        <w:t xml:space="preserve"> с соответствующими выводами и обоснованными расчетами, предложениями;</w:t>
      </w:r>
    </w:p>
    <w:p w:rsidR="00854939" w:rsidRPr="00BE3B81" w:rsidRDefault="00854939" w:rsidP="00A3578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уровень </w:t>
      </w:r>
      <w:proofErr w:type="gramStart"/>
      <w:r>
        <w:rPr>
          <w:color w:val="auto"/>
        </w:rPr>
        <w:t>проведения всестороннего анализа состояния объекта проектирования</w:t>
      </w:r>
      <w:proofErr w:type="gramEnd"/>
      <w:r>
        <w:rPr>
          <w:color w:val="auto"/>
        </w:rPr>
        <w:t xml:space="preserve"> с использованием нормативно-правовых документов, действующих на предприятии.</w:t>
      </w:r>
    </w:p>
    <w:p w:rsidR="004261A0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−</w:t>
      </w:r>
      <w:r w:rsidR="004261A0" w:rsidRPr="00BE3B81">
        <w:rPr>
          <w:color w:val="auto"/>
        </w:rPr>
        <w:t>практическая значимость выполнения ВКР, возможность практического применения результатов проектирования в деятельности конкретного предприятия или в сфере возможной профессиональной деятельности выпускников;</w:t>
      </w:r>
    </w:p>
    <w:p w:rsidR="00373AD1" w:rsidRPr="00BE3B81" w:rsidRDefault="004261A0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использование при выполнении ВКР современных пакетов компьютерных программ, информационных технологий и информационных ресурсов;</w:t>
      </w:r>
    </w:p>
    <w:p w:rsidR="004261A0" w:rsidRPr="00BE3B81" w:rsidRDefault="004261A0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качество выполнения ВКР в соответствии с методическими указаниями.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4</w:t>
      </w:r>
      <w:r w:rsidR="00373AD1" w:rsidRPr="00BE3B81">
        <w:rPr>
          <w:color w:val="auto"/>
        </w:rPr>
        <w:t xml:space="preserve">.2 Критерии оценки защиты </w:t>
      </w:r>
      <w:r w:rsidRPr="00BE3B81">
        <w:rPr>
          <w:color w:val="auto"/>
        </w:rPr>
        <w:t>выпускной квалификационной работы</w:t>
      </w:r>
      <w:r w:rsidR="00373AD1" w:rsidRPr="00BE3B81">
        <w:rPr>
          <w:color w:val="auto"/>
        </w:rPr>
        <w:t xml:space="preserve">: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124844" w:rsidRPr="00BE3B81">
        <w:rPr>
          <w:color w:val="auto"/>
        </w:rPr>
        <w:t>качество доклада: соответствие доклада содержанию ВКР, способность выделить практическую ценность выполненных исследований, умение пользоваться иллюстративными материалами, чертежами</w:t>
      </w:r>
      <w:r w:rsidRPr="00BE3B81">
        <w:rPr>
          <w:color w:val="auto"/>
        </w:rPr>
        <w:t xml:space="preserve">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124844" w:rsidRPr="00BE3B81">
        <w:rPr>
          <w:color w:val="auto"/>
        </w:rPr>
        <w:t>качество ответов на вопросы комиссии: правильность, четкость, полнота, обоснованность ответов, умение точно и лаконично    излагать свои мысли, использовать научную терминологию:</w:t>
      </w:r>
      <w:r w:rsidRPr="00BE3B81">
        <w:rPr>
          <w:color w:val="auto"/>
        </w:rPr>
        <w:t xml:space="preserve"> </w:t>
      </w:r>
    </w:p>
    <w:p w:rsidR="0001245D" w:rsidRPr="00BE3B81" w:rsidRDefault="0001245D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= </w:t>
      </w:r>
      <w:r w:rsidR="00124844" w:rsidRPr="00BE3B81">
        <w:rPr>
          <w:color w:val="auto"/>
        </w:rPr>
        <w:t>качество чертежей, иллюстраций, презентаций к докладу: соответствие подбора материалов содержанию доклада, грамотность их оформления и упоминание в докладе</w:t>
      </w:r>
      <w:r w:rsidRPr="00BE3B81">
        <w:rPr>
          <w:color w:val="auto"/>
        </w:rPr>
        <w:t>;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124844" w:rsidRPr="00BE3B81">
        <w:rPr>
          <w:color w:val="auto"/>
        </w:rPr>
        <w:t>коммуникационные характеристики докладчика при защите ВКР: манера говорить, отстаивать свою точку зрения, привлекать внимание к важным моментам при докладе и при ответах на вопросы.</w:t>
      </w:r>
      <w:r w:rsidRPr="00BE3B81">
        <w:rPr>
          <w:color w:val="auto"/>
        </w:rPr>
        <w:t xml:space="preserve"> 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4</w:t>
      </w:r>
      <w:r w:rsidR="00373AD1" w:rsidRPr="00BE3B81">
        <w:rPr>
          <w:color w:val="auto"/>
        </w:rPr>
        <w:t>.3</w:t>
      </w:r>
      <w:proofErr w:type="gramStart"/>
      <w:r w:rsidR="00373AD1" w:rsidRPr="00BE3B81">
        <w:rPr>
          <w:color w:val="auto"/>
        </w:rPr>
        <w:t xml:space="preserve"> П</w:t>
      </w:r>
      <w:proofErr w:type="gramEnd"/>
      <w:r w:rsidR="00373AD1" w:rsidRPr="00BE3B81">
        <w:rPr>
          <w:color w:val="auto"/>
        </w:rPr>
        <w:t>ри определении окончательной оценки за за</w:t>
      </w:r>
      <w:r w:rsidR="007C19E4" w:rsidRPr="00BE3B81">
        <w:rPr>
          <w:color w:val="auto"/>
        </w:rPr>
        <w:t xml:space="preserve">щиту дипломного проекта </w:t>
      </w:r>
      <w:r w:rsidR="00373AD1" w:rsidRPr="00BE3B81">
        <w:rPr>
          <w:color w:val="auto"/>
        </w:rPr>
        <w:t xml:space="preserve"> учитываются: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доклад выпускника по каждому разделу дипломного проекта;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ответы на вопросы; </w:t>
      </w:r>
    </w:p>
    <w:p w:rsidR="00124844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−</w:t>
      </w:r>
      <w:r w:rsidR="00124844" w:rsidRPr="00BE3B81">
        <w:rPr>
          <w:color w:val="auto"/>
        </w:rPr>
        <w:t xml:space="preserve"> оценка руководителя;</w:t>
      </w:r>
    </w:p>
    <w:p w:rsidR="00373AD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-- оценка рецензента.</w:t>
      </w:r>
      <w:r w:rsidR="00373AD1" w:rsidRPr="00BE3B81">
        <w:rPr>
          <w:color w:val="auto"/>
        </w:rPr>
        <w:t xml:space="preserve"> </w:t>
      </w:r>
    </w:p>
    <w:p w:rsidR="00642994" w:rsidRDefault="00642994" w:rsidP="00642994">
      <w:pPr>
        <w:pStyle w:val="Default"/>
        <w:spacing w:line="276" w:lineRule="auto"/>
        <w:ind w:left="360"/>
        <w:jc w:val="center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lastRenderedPageBreak/>
        <w:t>5</w:t>
      </w:r>
      <w:r w:rsidRPr="00BE3B81">
        <w:rPr>
          <w:rFonts w:eastAsia="Calibri"/>
          <w:b/>
          <w:bCs/>
          <w:color w:val="auto"/>
        </w:rPr>
        <w:t>.</w:t>
      </w:r>
      <w:r>
        <w:rPr>
          <w:rFonts w:eastAsia="Calibri"/>
          <w:b/>
          <w:bCs/>
          <w:color w:val="auto"/>
        </w:rPr>
        <w:t>ЗАКЛЮЧИТЕЛЬНЫЕ ПОЛОЖЕНИЯ</w:t>
      </w:r>
    </w:p>
    <w:p w:rsidR="00642994" w:rsidRDefault="00642994" w:rsidP="00642994">
      <w:pPr>
        <w:pStyle w:val="Default"/>
        <w:spacing w:line="276" w:lineRule="auto"/>
        <w:ind w:left="360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ab/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техникума.</w:t>
      </w:r>
    </w:p>
    <w:p w:rsidR="00642994" w:rsidRDefault="00642994" w:rsidP="00642994">
      <w:pPr>
        <w:pStyle w:val="Default"/>
        <w:spacing w:line="276" w:lineRule="auto"/>
        <w:ind w:left="360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ab/>
        <w:t>Лица, не прошедшие государственной итоговой аттестации или получившие на ГИА неудовлетворительные результаты, проходят государственную итоговую аттестацию не ранее чем через шесть месяцев после прохождения ГИА впервые.</w:t>
      </w:r>
    </w:p>
    <w:p w:rsidR="00642994" w:rsidRPr="0019585C" w:rsidRDefault="00642994" w:rsidP="00642994">
      <w:pPr>
        <w:pStyle w:val="Default"/>
        <w:spacing w:line="276" w:lineRule="auto"/>
        <w:ind w:left="360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ab/>
        <w:t>По результатам ГИА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несогласия с ее результатами в соответствии с п.3 Положения об апелляционной комиссии (СМК ПО-4.2.3-26-2015)</w:t>
      </w:r>
    </w:p>
    <w:p w:rsidR="00642994" w:rsidRPr="00BE3B81" w:rsidRDefault="00642994" w:rsidP="00A3578D">
      <w:pPr>
        <w:pStyle w:val="Default"/>
        <w:spacing w:line="276" w:lineRule="auto"/>
        <w:jc w:val="both"/>
        <w:rPr>
          <w:color w:val="auto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681B" w:rsidRPr="00BE3B81" w:rsidRDefault="0001245D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1A40" w:rsidRPr="00BE3B81" w:rsidRDefault="008015D3" w:rsidP="00801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</w:p>
    <w:p w:rsidR="00373AD1" w:rsidRPr="00BE3B81" w:rsidRDefault="003C1A40" w:rsidP="00801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:rsidR="003C1A40" w:rsidRPr="00BE3B81" w:rsidRDefault="003C1A40" w:rsidP="00801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 20</w:t>
      </w:r>
      <w:r w:rsidR="00A47A40">
        <w:rPr>
          <w:rFonts w:ascii="Times New Roman" w:hAnsi="Times New Roman" w:cs="Times New Roman"/>
          <w:sz w:val="24"/>
          <w:szCs w:val="24"/>
        </w:rPr>
        <w:t>20</w:t>
      </w:r>
      <w:r w:rsidR="00B265C7">
        <w:rPr>
          <w:rFonts w:ascii="Times New Roman" w:hAnsi="Times New Roman" w:cs="Times New Roman"/>
          <w:sz w:val="24"/>
          <w:szCs w:val="24"/>
        </w:rPr>
        <w:t>-20</w:t>
      </w:r>
      <w:r w:rsidR="00D75074">
        <w:rPr>
          <w:rFonts w:ascii="Times New Roman" w:hAnsi="Times New Roman" w:cs="Times New Roman"/>
          <w:sz w:val="24"/>
          <w:szCs w:val="24"/>
        </w:rPr>
        <w:t>2</w:t>
      </w:r>
      <w:r w:rsidR="00A47A40">
        <w:rPr>
          <w:rFonts w:ascii="Times New Roman" w:hAnsi="Times New Roman" w:cs="Times New Roman"/>
          <w:sz w:val="24"/>
          <w:szCs w:val="24"/>
        </w:rPr>
        <w:t>1</w:t>
      </w:r>
      <w:r w:rsidRPr="00BE3B8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C1A40" w:rsidRPr="00BE3B81" w:rsidRDefault="00854939" w:rsidP="00A3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21.02.14</w:t>
      </w:r>
      <w:r w:rsidR="003C1A40"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7948E3" w:rsidRPr="00BE3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Маркшейдерское дело</w:t>
      </w:r>
    </w:p>
    <w:tbl>
      <w:tblPr>
        <w:tblStyle w:val="a5"/>
        <w:tblW w:w="0" w:type="auto"/>
        <w:tblInd w:w="-318" w:type="dxa"/>
        <w:tblLook w:val="04A0"/>
      </w:tblPr>
      <w:tblGrid>
        <w:gridCol w:w="594"/>
        <w:gridCol w:w="4652"/>
        <w:gridCol w:w="4643"/>
      </w:tblGrid>
      <w:tr w:rsidR="00516A8B" w:rsidRPr="00BE3B81" w:rsidTr="008754E2">
        <w:tc>
          <w:tcPr>
            <w:tcW w:w="594" w:type="dxa"/>
          </w:tcPr>
          <w:p w:rsidR="00516A8B" w:rsidRDefault="00516A8B" w:rsidP="00A3578D">
            <w:pPr>
              <w:spacing w:line="276" w:lineRule="auto"/>
              <w:rPr>
                <w:sz w:val="24"/>
                <w:szCs w:val="24"/>
              </w:rPr>
            </w:pPr>
          </w:p>
          <w:p w:rsidR="00854939" w:rsidRPr="00BE3B81" w:rsidRDefault="00854939" w:rsidP="00A357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:rsidR="00516A8B" w:rsidRPr="00BE3B81" w:rsidRDefault="00516A8B" w:rsidP="008754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Тема  дипломного проекта</w:t>
            </w:r>
          </w:p>
        </w:tc>
        <w:tc>
          <w:tcPr>
            <w:tcW w:w="4643" w:type="dxa"/>
            <w:vAlign w:val="center"/>
          </w:tcPr>
          <w:p w:rsidR="00516A8B" w:rsidRPr="00BE3B81" w:rsidRDefault="0039684E" w:rsidP="008754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Наименование профессиональных модулей, отражаемых в работе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Маркшейдерское обеспечение очистных горных работ</w:t>
            </w:r>
          </w:p>
        </w:tc>
        <w:tc>
          <w:tcPr>
            <w:tcW w:w="4643" w:type="dxa"/>
          </w:tcPr>
          <w:p w:rsidR="00F23DB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</w:t>
            </w:r>
            <w:r>
              <w:rPr>
                <w:sz w:val="24"/>
                <w:szCs w:val="24"/>
              </w:rPr>
              <w:t>Выполнение геодезических работ</w:t>
            </w:r>
          </w:p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ПМ.2 Маркшейдерское обеспечение ведения горных работ</w:t>
            </w:r>
          </w:p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ПМ.3 </w:t>
            </w:r>
            <w:r>
              <w:rPr>
                <w:sz w:val="24"/>
                <w:szCs w:val="24"/>
              </w:rPr>
              <w:t>Учет выемки полезного ископаемого из недр</w:t>
            </w:r>
          </w:p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ПМ.4 </w:t>
            </w:r>
            <w:r>
              <w:rPr>
                <w:sz w:val="24"/>
                <w:szCs w:val="24"/>
              </w:rPr>
              <w:t>Организация  работы коллектива исполнителей</w:t>
            </w:r>
          </w:p>
        </w:tc>
      </w:tr>
      <w:tr w:rsidR="00F23DB1" w:rsidRPr="00BE3B81" w:rsidTr="00E718AE">
        <w:trPr>
          <w:trHeight w:val="631"/>
        </w:trPr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2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Маркшейдерское обеспечение очистных горных работ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3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Разбивочные работы по выносу проекта в натуру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4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Маркшейдерское обеспечение очистных горных работ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5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Маркшейдерские работы при проходке капитальных  горных выработок в опасных зонах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6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Маркшейдерские наблюдения за деформациями земной поверхности по профильным линиям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7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Подсчет запасов полезного ископаемого БКПРУ-4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8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Маркшейдерские работы при проходке капитальных  горных выработок в опасных зонах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9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 xml:space="preserve">Построение предохранительных и охранных целиков </w:t>
            </w:r>
            <w:proofErr w:type="gramStart"/>
            <w:r w:rsidRPr="00F23DB1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F23DB1">
              <w:rPr>
                <w:color w:val="000000" w:themeColor="text1"/>
                <w:sz w:val="24"/>
                <w:szCs w:val="24"/>
              </w:rPr>
              <w:t>около скважин, под ж/</w:t>
            </w:r>
            <w:proofErr w:type="spellStart"/>
            <w:r w:rsidRPr="00F23DB1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23DB1">
              <w:rPr>
                <w:color w:val="000000" w:themeColor="text1"/>
                <w:sz w:val="24"/>
                <w:szCs w:val="24"/>
              </w:rPr>
              <w:t>, газопровод и т.д.)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10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Расчет плановых эксплуатационных потерь руды, оценка потерь и мероприятия, направленные на их снижение СКРУ-1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11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Предварительная оценка точности смыкания забоев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Исследования и проверка геометрических элементов шахтного подъема в условиях СКРУ-2 .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Исследования и проверка геометрических элементов шахтного подъема СКРУ-1.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Расчет параметров системы разработки СКРУ-1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Подсчет запасов полезного ископаемого СКРУ -3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Маркшейдерское обследование выработанного пространства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Расчет параметров системы разработки БКПРУ-4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Анализ плановых и фактических  эксплуатационных потерь руды, оценка потерь и мероприятия, направленные на их снижение СКРУ-3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Pr="00BE3B81" w:rsidRDefault="00F23DB1" w:rsidP="0085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 xml:space="preserve">Построение предохранительных и охранных целиков </w:t>
            </w:r>
            <w:proofErr w:type="gramStart"/>
            <w:r w:rsidRPr="00F23DB1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F23DB1">
              <w:rPr>
                <w:color w:val="000000" w:themeColor="text1"/>
                <w:sz w:val="24"/>
                <w:szCs w:val="24"/>
              </w:rPr>
              <w:t>около скважин, под ж/</w:t>
            </w:r>
            <w:proofErr w:type="spellStart"/>
            <w:r w:rsidRPr="00F23DB1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23DB1">
              <w:rPr>
                <w:color w:val="000000" w:themeColor="text1"/>
                <w:sz w:val="24"/>
                <w:szCs w:val="24"/>
              </w:rPr>
              <w:t>, газопровод и т.д.)</w:t>
            </w:r>
          </w:p>
        </w:tc>
        <w:tc>
          <w:tcPr>
            <w:tcW w:w="4643" w:type="dxa"/>
          </w:tcPr>
          <w:p w:rsidR="00F23DB1" w:rsidRPr="00BE3B81" w:rsidRDefault="00F23DB1" w:rsidP="00854939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Default="00F23DB1" w:rsidP="0085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Маркшейдерские наблюдения за деформациями земной поверхности по профильным линиям</w:t>
            </w:r>
          </w:p>
        </w:tc>
        <w:tc>
          <w:tcPr>
            <w:tcW w:w="4643" w:type="dxa"/>
          </w:tcPr>
          <w:p w:rsidR="00F23DB1" w:rsidRPr="00BE3B81" w:rsidRDefault="00F23DB1" w:rsidP="00E91A4A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Default="00F23DB1" w:rsidP="0085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Маркшейдерское обследование выработанного пространства</w:t>
            </w:r>
          </w:p>
        </w:tc>
        <w:tc>
          <w:tcPr>
            <w:tcW w:w="4643" w:type="dxa"/>
          </w:tcPr>
          <w:p w:rsidR="00F23DB1" w:rsidRPr="00BE3B81" w:rsidRDefault="00F23DB1" w:rsidP="00E91A4A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Default="00F23DB1" w:rsidP="0085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52" w:type="dxa"/>
          </w:tcPr>
          <w:p w:rsidR="00F23DB1" w:rsidRPr="00BE3B81" w:rsidRDefault="00F23DB1" w:rsidP="00E71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Маркшейдерское обеспечение проходки и монтажа оборудования в капитальных горных выработках в условиях СКРУ №1 ПАО «</w:t>
            </w:r>
            <w:proofErr w:type="spellStart"/>
            <w:r>
              <w:rPr>
                <w:sz w:val="24"/>
                <w:szCs w:val="24"/>
              </w:rPr>
              <w:t>Уралкалий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F23DB1" w:rsidRPr="00BE3B81" w:rsidRDefault="00F23DB1" w:rsidP="00E718AE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Default="00F23DB1" w:rsidP="0085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Маркшейдерское обеспечение очистных горных работ</w:t>
            </w:r>
          </w:p>
        </w:tc>
        <w:tc>
          <w:tcPr>
            <w:tcW w:w="4643" w:type="dxa"/>
          </w:tcPr>
          <w:p w:rsidR="00F23DB1" w:rsidRPr="00BE3B81" w:rsidRDefault="00F23DB1" w:rsidP="00E718AE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  <w:tr w:rsidR="00F23DB1" w:rsidRPr="00BE3B81" w:rsidTr="00E718AE">
        <w:tc>
          <w:tcPr>
            <w:tcW w:w="594" w:type="dxa"/>
            <w:vAlign w:val="center"/>
          </w:tcPr>
          <w:p w:rsidR="00F23DB1" w:rsidRDefault="00F23DB1" w:rsidP="00854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52" w:type="dxa"/>
            <w:vAlign w:val="center"/>
          </w:tcPr>
          <w:p w:rsidR="00F23DB1" w:rsidRPr="00F23DB1" w:rsidRDefault="00F23DB1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3DB1">
              <w:rPr>
                <w:color w:val="000000" w:themeColor="text1"/>
                <w:sz w:val="24"/>
                <w:szCs w:val="24"/>
              </w:rPr>
              <w:t>Маркшейдерское обеспечение очистных горных работ</w:t>
            </w:r>
          </w:p>
        </w:tc>
        <w:tc>
          <w:tcPr>
            <w:tcW w:w="4643" w:type="dxa"/>
          </w:tcPr>
          <w:p w:rsidR="00F23DB1" w:rsidRPr="00BE3B81" w:rsidRDefault="00F23DB1" w:rsidP="00E718AE">
            <w:pPr>
              <w:spacing w:line="276" w:lineRule="auto"/>
              <w:rPr>
                <w:sz w:val="24"/>
                <w:szCs w:val="24"/>
              </w:rPr>
            </w:pPr>
            <w:r w:rsidRPr="00BE3B81">
              <w:rPr>
                <w:sz w:val="24"/>
                <w:szCs w:val="24"/>
              </w:rPr>
              <w:t xml:space="preserve">ПМ.1  </w:t>
            </w:r>
            <w:r>
              <w:rPr>
                <w:sz w:val="24"/>
                <w:szCs w:val="24"/>
              </w:rPr>
              <w:t xml:space="preserve">ПМ.2 </w:t>
            </w:r>
            <w:r w:rsidRPr="00BE3B81">
              <w:rPr>
                <w:sz w:val="24"/>
                <w:szCs w:val="24"/>
              </w:rPr>
              <w:t>ПМ.3  ПМ.4</w:t>
            </w:r>
          </w:p>
        </w:tc>
      </w:tr>
    </w:tbl>
    <w:p w:rsidR="003C1A40" w:rsidRPr="00BE3B81" w:rsidRDefault="003C1A40" w:rsidP="00A3578D">
      <w:pPr>
        <w:rPr>
          <w:rFonts w:ascii="Times New Roman" w:hAnsi="Times New Roman" w:cs="Times New Roman"/>
          <w:sz w:val="24"/>
          <w:szCs w:val="24"/>
        </w:rPr>
      </w:pPr>
    </w:p>
    <w:p w:rsidR="008754E2" w:rsidRDefault="008754E2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94" w:rsidRDefault="0064299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B81" w:rsidRPr="00BE3B81" w:rsidRDefault="008015D3" w:rsidP="00BE3B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E3B81" w:rsidRPr="00BE3B81">
        <w:rPr>
          <w:rFonts w:ascii="Times New Roman" w:hAnsi="Times New Roman" w:cs="Times New Roman"/>
          <w:sz w:val="24"/>
          <w:szCs w:val="24"/>
        </w:rPr>
        <w:t>риложение 2</w:t>
      </w:r>
    </w:p>
    <w:p w:rsidR="00BE3B81" w:rsidRPr="00BE3B81" w:rsidRDefault="00BE3B81" w:rsidP="00BE3B81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>Министерство образования и науки Пермского края</w:t>
      </w:r>
    </w:p>
    <w:p w:rsidR="00BE3B81" w:rsidRPr="00BE3B81" w:rsidRDefault="00BE3B81" w:rsidP="00BE3B81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>Государственное бюджетное профессиональное образовательное учреждение</w:t>
      </w:r>
    </w:p>
    <w:p w:rsidR="00BE3B81" w:rsidRPr="00BE3B81" w:rsidRDefault="003A48B2" w:rsidP="00BE3B81">
      <w:pPr>
        <w:pStyle w:val="a3"/>
        <w:spacing w:line="276" w:lineRule="auto"/>
        <w:rPr>
          <w:bCs/>
          <w:sz w:val="24"/>
        </w:rPr>
      </w:pPr>
      <w:r>
        <w:rPr>
          <w:bCs/>
          <w:sz w:val="24"/>
        </w:rPr>
        <w:t xml:space="preserve"> «</w:t>
      </w:r>
      <w:proofErr w:type="spellStart"/>
      <w:r>
        <w:rPr>
          <w:bCs/>
          <w:sz w:val="24"/>
        </w:rPr>
        <w:t>Соликамский</w:t>
      </w:r>
      <w:proofErr w:type="spellEnd"/>
      <w:r>
        <w:rPr>
          <w:bCs/>
          <w:sz w:val="24"/>
        </w:rPr>
        <w:t xml:space="preserve"> горно-</w:t>
      </w:r>
      <w:r w:rsidR="00BE3B81" w:rsidRPr="00BE3B81">
        <w:rPr>
          <w:bCs/>
          <w:sz w:val="24"/>
        </w:rPr>
        <w:t>химический техникум»</w:t>
      </w:r>
    </w:p>
    <w:p w:rsidR="00BE3B81" w:rsidRPr="00BE3B81" w:rsidRDefault="00BE3B81" w:rsidP="00BE3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00"/>
      </w:tblPr>
      <w:tblGrid>
        <w:gridCol w:w="4859"/>
        <w:gridCol w:w="4921"/>
      </w:tblGrid>
      <w:tr w:rsidR="00BE3B81" w:rsidRPr="00BE3B81" w:rsidTr="002667B3">
        <w:trPr>
          <w:trHeight w:val="1384"/>
        </w:trPr>
        <w:tc>
          <w:tcPr>
            <w:tcW w:w="4859" w:type="dxa"/>
            <w:shd w:val="clear" w:color="auto" w:fill="auto"/>
          </w:tcPr>
          <w:p w:rsidR="00BE3B81" w:rsidRPr="00BE3B81" w:rsidRDefault="00BE3B81" w:rsidP="002667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E3B81" w:rsidRPr="00BE3B81" w:rsidRDefault="00BE3B81" w:rsidP="002667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На заседании ПЦК</w:t>
            </w:r>
            <w:r w:rsidRPr="00BE3B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71E4A">
              <w:rPr>
                <w:rFonts w:ascii="Times New Roman" w:hAnsi="Times New Roman"/>
                <w:sz w:val="24"/>
                <w:szCs w:val="24"/>
              </w:rPr>
              <w:t>УГС 21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>.00.00</w:t>
            </w:r>
          </w:p>
          <w:p w:rsidR="00BE3B81" w:rsidRPr="00BE3B81" w:rsidRDefault="00BE3B81" w:rsidP="002667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Протокол №  ________________</w:t>
            </w:r>
          </w:p>
          <w:p w:rsidR="00BE3B81" w:rsidRPr="00BE3B81" w:rsidRDefault="00BE3B81" w:rsidP="002667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от « ___  »  ___________   20__ г.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4921" w:type="dxa"/>
            <w:shd w:val="clear" w:color="auto" w:fill="auto"/>
          </w:tcPr>
          <w:p w:rsidR="00BE3B81" w:rsidRPr="00BE3B81" w:rsidRDefault="00BE3B81" w:rsidP="00BE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E3B81" w:rsidRPr="00BE3B81" w:rsidRDefault="00B265C7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E3B81" w:rsidRPr="00BE3B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E3B81" w:rsidRPr="00BE3B81" w:rsidRDefault="00BE3B81" w:rsidP="00BE3B8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265C7">
              <w:rPr>
                <w:rFonts w:ascii="Times New Roman" w:hAnsi="Times New Roman"/>
                <w:sz w:val="24"/>
                <w:szCs w:val="24"/>
              </w:rPr>
              <w:t>И.П. Патрушева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«____» ____________20___ г.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B81" w:rsidRPr="00BE3B81" w:rsidRDefault="00BE3B81" w:rsidP="007663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КАЛЕНДАРНЫЙ ГРАФИК</w:t>
      </w:r>
    </w:p>
    <w:p w:rsidR="00BE3B81" w:rsidRPr="00BE3B81" w:rsidRDefault="00BE3B81" w:rsidP="007663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выполнения дипломного проекта</w:t>
      </w:r>
    </w:p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специальность</w:t>
      </w:r>
      <w:r w:rsidR="00FF1C4F">
        <w:rPr>
          <w:rFonts w:ascii="Times New Roman" w:hAnsi="Times New Roman" w:cs="Times New Roman"/>
          <w:sz w:val="24"/>
          <w:szCs w:val="24"/>
        </w:rPr>
        <w:t xml:space="preserve"> 21.02.14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C4F">
        <w:rPr>
          <w:rFonts w:ascii="Times New Roman" w:hAnsi="Times New Roman" w:cs="Times New Roman"/>
          <w:sz w:val="24"/>
          <w:szCs w:val="24"/>
        </w:rPr>
        <w:t>Маркшейдерское дело</w:t>
      </w:r>
    </w:p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студента ____________________</w:t>
      </w:r>
      <w:r w:rsidR="007663B7">
        <w:rPr>
          <w:rFonts w:ascii="Times New Roman" w:hAnsi="Times New Roman" w:cs="Times New Roman"/>
          <w:sz w:val="24"/>
          <w:szCs w:val="24"/>
        </w:rPr>
        <w:t>__Ф.И.О. руководителя________________________</w:t>
      </w:r>
    </w:p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дипломного проекта 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540"/>
        <w:gridCol w:w="4628"/>
        <w:gridCol w:w="1461"/>
        <w:gridCol w:w="1559"/>
        <w:gridCol w:w="1666"/>
      </w:tblGrid>
      <w:tr w:rsidR="00BE3B81" w:rsidTr="00BE3B81">
        <w:tc>
          <w:tcPr>
            <w:tcW w:w="540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</w:t>
            </w:r>
          </w:p>
        </w:tc>
      </w:tr>
      <w:tr w:rsidR="00BE3B81" w:rsidTr="002667B3">
        <w:tc>
          <w:tcPr>
            <w:tcW w:w="9854" w:type="dxa"/>
            <w:gridSpan w:val="5"/>
          </w:tcPr>
          <w:p w:rsidR="00BE3B81" w:rsidRPr="00BE3B81" w:rsidRDefault="00BE3B81" w:rsidP="00BE3B81">
            <w:pPr>
              <w:rPr>
                <w:b/>
                <w:i/>
                <w:sz w:val="24"/>
                <w:szCs w:val="24"/>
              </w:rPr>
            </w:pPr>
            <w:r w:rsidRPr="00BE3B81">
              <w:rPr>
                <w:b/>
                <w:i/>
                <w:sz w:val="24"/>
                <w:szCs w:val="24"/>
              </w:rPr>
              <w:t>Период производственной (преддипломной) практики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BE3B81">
              <w:rPr>
                <w:b/>
                <w:i/>
                <w:sz w:val="24"/>
                <w:szCs w:val="24"/>
              </w:rPr>
              <w:t xml:space="preserve"> 4 недели (34-37 неделя по КГУП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E3B81" w:rsidTr="00BE3B81">
        <w:tc>
          <w:tcPr>
            <w:tcW w:w="540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ВКР, подбор и анализ исходной информации, разработка проекта содержательной части ВКР, написание введения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2667B3">
        <w:tc>
          <w:tcPr>
            <w:tcW w:w="9854" w:type="dxa"/>
            <w:gridSpan w:val="5"/>
          </w:tcPr>
          <w:p w:rsidR="00BE3B81" w:rsidRPr="00BE3B81" w:rsidRDefault="00BE3B81" w:rsidP="00BE3B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Период выполнения ВКР, 4 недели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38 – 41 недели по КГУП)</w:t>
            </w:r>
          </w:p>
        </w:tc>
      </w:tr>
      <w:tr w:rsidR="00BE3B81" w:rsidTr="00BE3B81">
        <w:tc>
          <w:tcPr>
            <w:tcW w:w="540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BE3B81" w:rsidRDefault="00D54D0F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Введение, геология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BE3B81" w:rsidRDefault="00D54D0F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Горная </w:t>
            </w:r>
            <w:r w:rsidR="00BE3B81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BE3B81" w:rsidRPr="00FF1C4F" w:rsidRDefault="00D54D0F" w:rsidP="00BE3B8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Маркшейдерская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BE3B81" w:rsidRPr="00FF1C4F" w:rsidRDefault="00D54D0F" w:rsidP="00BE3B8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Расчетная часть (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вопрос)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BE3B81" w:rsidRPr="00FF1C4F" w:rsidRDefault="007663B7" w:rsidP="00D54D0F">
            <w:pPr>
              <w:rPr>
                <w:sz w:val="24"/>
                <w:szCs w:val="24"/>
                <w:highlight w:val="yellow"/>
              </w:rPr>
            </w:pPr>
            <w:r w:rsidRPr="00D54D0F">
              <w:rPr>
                <w:sz w:val="24"/>
                <w:szCs w:val="24"/>
              </w:rPr>
              <w:t xml:space="preserve">Охрана труда и промышленная </w:t>
            </w:r>
            <w:r w:rsidR="00D54D0F" w:rsidRPr="00D54D0F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BE3B81" w:rsidRPr="00D54D0F" w:rsidRDefault="00D54D0F" w:rsidP="00BE3B81">
            <w:pPr>
              <w:rPr>
                <w:sz w:val="24"/>
                <w:szCs w:val="24"/>
              </w:rPr>
            </w:pPr>
            <w:r w:rsidRPr="00D54D0F">
              <w:rPr>
                <w:sz w:val="24"/>
                <w:szCs w:val="24"/>
              </w:rPr>
              <w:t>Графическая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BE3B81" w:rsidRPr="00D54D0F" w:rsidRDefault="007663B7" w:rsidP="00BE3B81">
            <w:pPr>
              <w:rPr>
                <w:sz w:val="24"/>
                <w:szCs w:val="24"/>
              </w:rPr>
            </w:pPr>
            <w:r w:rsidRPr="00D54D0F">
              <w:rPr>
                <w:sz w:val="24"/>
                <w:szCs w:val="24"/>
              </w:rPr>
              <w:t>Разработка заключения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BE3B81" w:rsidRPr="00D54D0F" w:rsidRDefault="007663B7" w:rsidP="007663B7">
            <w:pPr>
              <w:rPr>
                <w:sz w:val="24"/>
                <w:szCs w:val="24"/>
              </w:rPr>
            </w:pPr>
            <w:r w:rsidRPr="00D54D0F">
              <w:rPr>
                <w:sz w:val="24"/>
                <w:szCs w:val="24"/>
              </w:rPr>
              <w:t>Оформление списка исп. источников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BE3B81" w:rsidRDefault="007663B7" w:rsidP="00D54D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Нормоконтроль</w:t>
            </w:r>
            <w:proofErr w:type="spellEnd"/>
            <w:r>
              <w:rPr>
                <w:sz w:val="24"/>
                <w:szCs w:val="24"/>
              </w:rPr>
              <w:t xml:space="preserve">, согласование </w:t>
            </w:r>
            <w:r w:rsidR="003A48B2">
              <w:rPr>
                <w:sz w:val="24"/>
                <w:szCs w:val="24"/>
              </w:rPr>
              <w:t xml:space="preserve">графической </w:t>
            </w:r>
            <w:r>
              <w:rPr>
                <w:sz w:val="24"/>
                <w:szCs w:val="24"/>
              </w:rPr>
              <w:t xml:space="preserve">части, </w:t>
            </w:r>
            <w:r w:rsidR="003A48B2"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>отзыв</w:t>
            </w:r>
            <w:r w:rsidR="003A48B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к защите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7663B7" w:rsidTr="002667B3">
        <w:tc>
          <w:tcPr>
            <w:tcW w:w="9854" w:type="dxa"/>
            <w:gridSpan w:val="5"/>
          </w:tcPr>
          <w:p w:rsidR="007663B7" w:rsidRPr="007663B7" w:rsidRDefault="007663B7" w:rsidP="00BE3B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 защиты ВКР, 2 недели (42,43 недели по КГУП)</w:t>
            </w: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Исправление замечаний по результатам предзащиты, прохождение процедуры рецензирования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7663B7" w:rsidTr="00BE3B81">
        <w:tc>
          <w:tcPr>
            <w:tcW w:w="540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7663B7" w:rsidRDefault="007663B7" w:rsidP="0076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к защите, подготовка и защита ДП </w:t>
            </w:r>
          </w:p>
        </w:tc>
        <w:tc>
          <w:tcPr>
            <w:tcW w:w="1461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</w:p>
        </w:tc>
      </w:tr>
    </w:tbl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3B7" w:rsidRDefault="007663B7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«____»_____________20__г.                            Подпись студента________________</w:t>
      </w:r>
    </w:p>
    <w:p w:rsidR="007663B7" w:rsidRPr="00BE3B81" w:rsidRDefault="007663B7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«____»_____________20__г.                            Подпись руководителя____________</w:t>
      </w:r>
    </w:p>
    <w:sectPr w:rsidR="007663B7" w:rsidRPr="00BE3B81" w:rsidSect="008015D3">
      <w:footerReference w:type="default" r:id="rId8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78" w:rsidRDefault="00122078" w:rsidP="00D52183">
      <w:pPr>
        <w:spacing w:after="0" w:line="240" w:lineRule="auto"/>
      </w:pPr>
      <w:r>
        <w:separator/>
      </w:r>
    </w:p>
  </w:endnote>
  <w:endnote w:type="continuationSeparator" w:id="0">
    <w:p w:rsidR="00122078" w:rsidRDefault="00122078" w:rsidP="00D5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6833"/>
    </w:sdtPr>
    <w:sdtContent>
      <w:p w:rsidR="00E718AE" w:rsidRDefault="00E718AE">
        <w:pPr>
          <w:pStyle w:val="a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E718AE" w:rsidRDefault="00E718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78" w:rsidRDefault="00122078" w:rsidP="00D52183">
      <w:pPr>
        <w:spacing w:after="0" w:line="240" w:lineRule="auto"/>
      </w:pPr>
      <w:r>
        <w:separator/>
      </w:r>
    </w:p>
  </w:footnote>
  <w:footnote w:type="continuationSeparator" w:id="0">
    <w:p w:rsidR="00122078" w:rsidRDefault="00122078" w:rsidP="00D5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BAC"/>
    <w:multiLevelType w:val="hybridMultilevel"/>
    <w:tmpl w:val="9DA06E2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>
    <w:nsid w:val="0856730A"/>
    <w:multiLevelType w:val="hybridMultilevel"/>
    <w:tmpl w:val="41E8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3B7E"/>
    <w:multiLevelType w:val="hybridMultilevel"/>
    <w:tmpl w:val="45F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7F4"/>
    <w:multiLevelType w:val="multilevel"/>
    <w:tmpl w:val="44A4B6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C228D"/>
    <w:multiLevelType w:val="hybridMultilevel"/>
    <w:tmpl w:val="53C03D0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84080"/>
    <w:multiLevelType w:val="hybridMultilevel"/>
    <w:tmpl w:val="437C373E"/>
    <w:lvl w:ilvl="0" w:tplc="1A4AF1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C13FC"/>
    <w:multiLevelType w:val="hybridMultilevel"/>
    <w:tmpl w:val="D54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7A5A"/>
    <w:multiLevelType w:val="hybridMultilevel"/>
    <w:tmpl w:val="3EDC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D1BFE"/>
    <w:multiLevelType w:val="hybridMultilevel"/>
    <w:tmpl w:val="6472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304A1"/>
    <w:multiLevelType w:val="hybridMultilevel"/>
    <w:tmpl w:val="5DB2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94409"/>
    <w:multiLevelType w:val="hybridMultilevel"/>
    <w:tmpl w:val="D10AE302"/>
    <w:lvl w:ilvl="0" w:tplc="6C8C9E5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146B1"/>
    <w:multiLevelType w:val="hybridMultilevel"/>
    <w:tmpl w:val="6472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C2FF3"/>
    <w:multiLevelType w:val="hybridMultilevel"/>
    <w:tmpl w:val="041E5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F263C"/>
    <w:multiLevelType w:val="hybridMultilevel"/>
    <w:tmpl w:val="199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86633"/>
    <w:multiLevelType w:val="hybridMultilevel"/>
    <w:tmpl w:val="ABF6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06D92"/>
    <w:multiLevelType w:val="hybridMultilevel"/>
    <w:tmpl w:val="8514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E14A5"/>
    <w:multiLevelType w:val="hybridMultilevel"/>
    <w:tmpl w:val="CA2EF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E87856"/>
    <w:multiLevelType w:val="hybridMultilevel"/>
    <w:tmpl w:val="D10AE302"/>
    <w:lvl w:ilvl="0" w:tplc="6C8C9E5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D1"/>
    <w:rsid w:val="00002127"/>
    <w:rsid w:val="00006C71"/>
    <w:rsid w:val="0001245D"/>
    <w:rsid w:val="00013465"/>
    <w:rsid w:val="00043C8D"/>
    <w:rsid w:val="00061ABA"/>
    <w:rsid w:val="00061F87"/>
    <w:rsid w:val="00075E69"/>
    <w:rsid w:val="0008306E"/>
    <w:rsid w:val="000A2842"/>
    <w:rsid w:val="000C6CC2"/>
    <w:rsid w:val="000D3AAC"/>
    <w:rsid w:val="000E0622"/>
    <w:rsid w:val="00111C06"/>
    <w:rsid w:val="001200FA"/>
    <w:rsid w:val="00122078"/>
    <w:rsid w:val="00124844"/>
    <w:rsid w:val="00136A25"/>
    <w:rsid w:val="001405E8"/>
    <w:rsid w:val="00145895"/>
    <w:rsid w:val="00154F6A"/>
    <w:rsid w:val="00177936"/>
    <w:rsid w:val="00191859"/>
    <w:rsid w:val="001919E3"/>
    <w:rsid w:val="001A3E3B"/>
    <w:rsid w:val="001A53F2"/>
    <w:rsid w:val="001B3871"/>
    <w:rsid w:val="001C19B9"/>
    <w:rsid w:val="001C1C14"/>
    <w:rsid w:val="001E5D74"/>
    <w:rsid w:val="001F4C82"/>
    <w:rsid w:val="00204792"/>
    <w:rsid w:val="002667B3"/>
    <w:rsid w:val="00275E16"/>
    <w:rsid w:val="00280A0F"/>
    <w:rsid w:val="00294CCA"/>
    <w:rsid w:val="002A3F37"/>
    <w:rsid w:val="002B0325"/>
    <w:rsid w:val="002C0C24"/>
    <w:rsid w:val="0030192D"/>
    <w:rsid w:val="00325E63"/>
    <w:rsid w:val="003352E1"/>
    <w:rsid w:val="00336B6E"/>
    <w:rsid w:val="0036047A"/>
    <w:rsid w:val="00362D57"/>
    <w:rsid w:val="00373AD1"/>
    <w:rsid w:val="003949BA"/>
    <w:rsid w:val="0039684E"/>
    <w:rsid w:val="0039764E"/>
    <w:rsid w:val="00397B46"/>
    <w:rsid w:val="003A1AFA"/>
    <w:rsid w:val="003A48B2"/>
    <w:rsid w:val="003C1A40"/>
    <w:rsid w:val="003D3000"/>
    <w:rsid w:val="003D538C"/>
    <w:rsid w:val="003E3D1B"/>
    <w:rsid w:val="00406A63"/>
    <w:rsid w:val="004118C7"/>
    <w:rsid w:val="004146FB"/>
    <w:rsid w:val="004155E7"/>
    <w:rsid w:val="004261A0"/>
    <w:rsid w:val="004332F5"/>
    <w:rsid w:val="00440E9C"/>
    <w:rsid w:val="00450E42"/>
    <w:rsid w:val="004522B3"/>
    <w:rsid w:val="004523B4"/>
    <w:rsid w:val="004539AC"/>
    <w:rsid w:val="004542C3"/>
    <w:rsid w:val="00461358"/>
    <w:rsid w:val="00474489"/>
    <w:rsid w:val="004827D6"/>
    <w:rsid w:val="004A27FD"/>
    <w:rsid w:val="004A3F3B"/>
    <w:rsid w:val="004C0794"/>
    <w:rsid w:val="004C680F"/>
    <w:rsid w:val="004D2167"/>
    <w:rsid w:val="004E59B5"/>
    <w:rsid w:val="004E76CC"/>
    <w:rsid w:val="00513A45"/>
    <w:rsid w:val="00516A8B"/>
    <w:rsid w:val="00531606"/>
    <w:rsid w:val="00535771"/>
    <w:rsid w:val="00561BE5"/>
    <w:rsid w:val="00563072"/>
    <w:rsid w:val="005665CB"/>
    <w:rsid w:val="005A4A11"/>
    <w:rsid w:val="005A554D"/>
    <w:rsid w:val="005B61D3"/>
    <w:rsid w:val="005B6B8A"/>
    <w:rsid w:val="005C514F"/>
    <w:rsid w:val="005E7231"/>
    <w:rsid w:val="005F4301"/>
    <w:rsid w:val="00631140"/>
    <w:rsid w:val="00642994"/>
    <w:rsid w:val="00646A65"/>
    <w:rsid w:val="00647F8A"/>
    <w:rsid w:val="00663875"/>
    <w:rsid w:val="00673A96"/>
    <w:rsid w:val="006838F0"/>
    <w:rsid w:val="0068422D"/>
    <w:rsid w:val="006A6F80"/>
    <w:rsid w:val="006B0238"/>
    <w:rsid w:val="006B3A05"/>
    <w:rsid w:val="006D4AD4"/>
    <w:rsid w:val="0070040C"/>
    <w:rsid w:val="007076E1"/>
    <w:rsid w:val="00720536"/>
    <w:rsid w:val="00724E28"/>
    <w:rsid w:val="007319C9"/>
    <w:rsid w:val="00750ABB"/>
    <w:rsid w:val="00751F50"/>
    <w:rsid w:val="0076114A"/>
    <w:rsid w:val="007618FA"/>
    <w:rsid w:val="007663B7"/>
    <w:rsid w:val="00784DD9"/>
    <w:rsid w:val="0079321D"/>
    <w:rsid w:val="007948E3"/>
    <w:rsid w:val="007A6998"/>
    <w:rsid w:val="007A76DB"/>
    <w:rsid w:val="007B0443"/>
    <w:rsid w:val="007C14DE"/>
    <w:rsid w:val="007C19E4"/>
    <w:rsid w:val="007D0B34"/>
    <w:rsid w:val="007E3816"/>
    <w:rsid w:val="007E5CB6"/>
    <w:rsid w:val="007F66C6"/>
    <w:rsid w:val="008015D3"/>
    <w:rsid w:val="00804E96"/>
    <w:rsid w:val="0080588B"/>
    <w:rsid w:val="0082464E"/>
    <w:rsid w:val="00837875"/>
    <w:rsid w:val="00842755"/>
    <w:rsid w:val="00854939"/>
    <w:rsid w:val="0086067B"/>
    <w:rsid w:val="00874168"/>
    <w:rsid w:val="008754E2"/>
    <w:rsid w:val="00876140"/>
    <w:rsid w:val="0089233B"/>
    <w:rsid w:val="008968C5"/>
    <w:rsid w:val="008A0948"/>
    <w:rsid w:val="008C7AB4"/>
    <w:rsid w:val="008D4F87"/>
    <w:rsid w:val="008D5713"/>
    <w:rsid w:val="008E0DDA"/>
    <w:rsid w:val="00903D6C"/>
    <w:rsid w:val="00907A8A"/>
    <w:rsid w:val="00910B9C"/>
    <w:rsid w:val="00912E39"/>
    <w:rsid w:val="009159AB"/>
    <w:rsid w:val="0092548C"/>
    <w:rsid w:val="009341A8"/>
    <w:rsid w:val="00947048"/>
    <w:rsid w:val="00960E5F"/>
    <w:rsid w:val="0096125F"/>
    <w:rsid w:val="0096375E"/>
    <w:rsid w:val="0098385A"/>
    <w:rsid w:val="009855A3"/>
    <w:rsid w:val="009A1BE0"/>
    <w:rsid w:val="009B7C37"/>
    <w:rsid w:val="009C721B"/>
    <w:rsid w:val="009E25A4"/>
    <w:rsid w:val="009E4989"/>
    <w:rsid w:val="009E5955"/>
    <w:rsid w:val="009F516D"/>
    <w:rsid w:val="00A0627D"/>
    <w:rsid w:val="00A143C8"/>
    <w:rsid w:val="00A14CC8"/>
    <w:rsid w:val="00A165BA"/>
    <w:rsid w:val="00A17359"/>
    <w:rsid w:val="00A17F02"/>
    <w:rsid w:val="00A22E39"/>
    <w:rsid w:val="00A33DBC"/>
    <w:rsid w:val="00A3578D"/>
    <w:rsid w:val="00A41575"/>
    <w:rsid w:val="00A47A40"/>
    <w:rsid w:val="00A70077"/>
    <w:rsid w:val="00A765C3"/>
    <w:rsid w:val="00A86EC9"/>
    <w:rsid w:val="00A91A3D"/>
    <w:rsid w:val="00A95829"/>
    <w:rsid w:val="00AA029F"/>
    <w:rsid w:val="00AC1DB1"/>
    <w:rsid w:val="00AE07E0"/>
    <w:rsid w:val="00AF2158"/>
    <w:rsid w:val="00AF2D20"/>
    <w:rsid w:val="00AF398F"/>
    <w:rsid w:val="00B06290"/>
    <w:rsid w:val="00B12E0C"/>
    <w:rsid w:val="00B265C7"/>
    <w:rsid w:val="00B33CDF"/>
    <w:rsid w:val="00B35A10"/>
    <w:rsid w:val="00B41844"/>
    <w:rsid w:val="00B44EF9"/>
    <w:rsid w:val="00B52E0F"/>
    <w:rsid w:val="00B641A1"/>
    <w:rsid w:val="00B72585"/>
    <w:rsid w:val="00B83B96"/>
    <w:rsid w:val="00B90EEE"/>
    <w:rsid w:val="00B91873"/>
    <w:rsid w:val="00B91AF5"/>
    <w:rsid w:val="00B97522"/>
    <w:rsid w:val="00BC37DA"/>
    <w:rsid w:val="00BC52B0"/>
    <w:rsid w:val="00BE3B81"/>
    <w:rsid w:val="00BF225F"/>
    <w:rsid w:val="00BF63DC"/>
    <w:rsid w:val="00C02EC0"/>
    <w:rsid w:val="00C1758C"/>
    <w:rsid w:val="00C45127"/>
    <w:rsid w:val="00C52147"/>
    <w:rsid w:val="00C524F6"/>
    <w:rsid w:val="00C54D1B"/>
    <w:rsid w:val="00C638BB"/>
    <w:rsid w:val="00C77249"/>
    <w:rsid w:val="00C86F85"/>
    <w:rsid w:val="00C912BD"/>
    <w:rsid w:val="00CB1A6B"/>
    <w:rsid w:val="00CD2E0A"/>
    <w:rsid w:val="00CE0DEF"/>
    <w:rsid w:val="00CF082A"/>
    <w:rsid w:val="00D00315"/>
    <w:rsid w:val="00D01C52"/>
    <w:rsid w:val="00D0744D"/>
    <w:rsid w:val="00D11F4A"/>
    <w:rsid w:val="00D13539"/>
    <w:rsid w:val="00D303C6"/>
    <w:rsid w:val="00D36207"/>
    <w:rsid w:val="00D52183"/>
    <w:rsid w:val="00D54D0F"/>
    <w:rsid w:val="00D62BBE"/>
    <w:rsid w:val="00D65EDD"/>
    <w:rsid w:val="00D718F1"/>
    <w:rsid w:val="00D71E4A"/>
    <w:rsid w:val="00D735A0"/>
    <w:rsid w:val="00D75074"/>
    <w:rsid w:val="00D8373E"/>
    <w:rsid w:val="00D973E6"/>
    <w:rsid w:val="00D978EC"/>
    <w:rsid w:val="00DC49D4"/>
    <w:rsid w:val="00DD04FE"/>
    <w:rsid w:val="00DD3891"/>
    <w:rsid w:val="00DD6621"/>
    <w:rsid w:val="00DE6D15"/>
    <w:rsid w:val="00DF5614"/>
    <w:rsid w:val="00E13E23"/>
    <w:rsid w:val="00E248D4"/>
    <w:rsid w:val="00E61D46"/>
    <w:rsid w:val="00E70F3F"/>
    <w:rsid w:val="00E718AE"/>
    <w:rsid w:val="00E84AB1"/>
    <w:rsid w:val="00E91A4A"/>
    <w:rsid w:val="00EA0673"/>
    <w:rsid w:val="00EA420E"/>
    <w:rsid w:val="00EA5CEB"/>
    <w:rsid w:val="00EB1020"/>
    <w:rsid w:val="00ED50E7"/>
    <w:rsid w:val="00ED620E"/>
    <w:rsid w:val="00EE4695"/>
    <w:rsid w:val="00F07B8A"/>
    <w:rsid w:val="00F22BEF"/>
    <w:rsid w:val="00F23DB1"/>
    <w:rsid w:val="00F4029D"/>
    <w:rsid w:val="00F40F49"/>
    <w:rsid w:val="00F51D0C"/>
    <w:rsid w:val="00F555AC"/>
    <w:rsid w:val="00F57723"/>
    <w:rsid w:val="00F60C67"/>
    <w:rsid w:val="00F7045E"/>
    <w:rsid w:val="00F70C98"/>
    <w:rsid w:val="00F74B06"/>
    <w:rsid w:val="00FB681B"/>
    <w:rsid w:val="00FC4BD9"/>
    <w:rsid w:val="00FC6D29"/>
    <w:rsid w:val="00FC7A52"/>
    <w:rsid w:val="00FC7BB4"/>
    <w:rsid w:val="00FD2F24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8"/>
  </w:style>
  <w:style w:type="paragraph" w:styleId="5">
    <w:name w:val="heading 5"/>
    <w:basedOn w:val="a"/>
    <w:next w:val="a"/>
    <w:link w:val="50"/>
    <w:qFormat/>
    <w:rsid w:val="009C721B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1779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793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17793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D3620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a6">
    <w:name w:val="Знак Знак Знак"/>
    <w:basedOn w:val="a"/>
    <w:rsid w:val="00D362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4B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183"/>
  </w:style>
  <w:style w:type="paragraph" w:styleId="aa">
    <w:name w:val="footer"/>
    <w:basedOn w:val="a"/>
    <w:link w:val="ab"/>
    <w:uiPriority w:val="99"/>
    <w:unhideWhenUsed/>
    <w:rsid w:val="00D5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183"/>
  </w:style>
  <w:style w:type="paragraph" w:styleId="ac">
    <w:name w:val="Balloon Text"/>
    <w:basedOn w:val="a"/>
    <w:link w:val="ad"/>
    <w:uiPriority w:val="99"/>
    <w:semiHidden/>
    <w:unhideWhenUsed/>
    <w:rsid w:val="009E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5A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A09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8A0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CB1A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CB1A6B"/>
  </w:style>
  <w:style w:type="character" w:styleId="ae">
    <w:name w:val="Hyperlink"/>
    <w:basedOn w:val="a0"/>
    <w:uiPriority w:val="99"/>
    <w:unhideWhenUsed/>
    <w:rsid w:val="00561BE5"/>
    <w:rPr>
      <w:color w:val="0000FF"/>
      <w:u w:val="single"/>
    </w:rPr>
  </w:style>
  <w:style w:type="character" w:customStyle="1" w:styleId="af">
    <w:name w:val="Основной текст_"/>
    <w:basedOn w:val="a0"/>
    <w:link w:val="3"/>
    <w:rsid w:val="00854939"/>
    <w:rPr>
      <w:rFonts w:ascii="Bookman Old Style" w:eastAsia="Bookman Old Style" w:hAnsi="Bookman Old Style" w:cs="Bookman Old Style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rsid w:val="00854939"/>
    <w:pPr>
      <w:widowControl w:val="0"/>
      <w:shd w:val="clear" w:color="auto" w:fill="FFFFFF"/>
      <w:spacing w:after="0" w:line="0" w:lineRule="atLeast"/>
      <w:ind w:hanging="1020"/>
    </w:pPr>
    <w:rPr>
      <w:rFonts w:ascii="Bookman Old Style" w:eastAsia="Bookman Old Style" w:hAnsi="Bookman Old Style" w:cs="Bookman Old Style"/>
      <w:spacing w:val="4"/>
      <w:sz w:val="19"/>
      <w:szCs w:val="19"/>
    </w:rPr>
  </w:style>
  <w:style w:type="character" w:customStyle="1" w:styleId="50">
    <w:name w:val="Заголовок 5 Знак"/>
    <w:basedOn w:val="a0"/>
    <w:link w:val="5"/>
    <w:rsid w:val="009C72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8A57-4689-40A6-A524-94434086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18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Королёва 215</cp:lastModifiedBy>
  <cp:revision>29</cp:revision>
  <cp:lastPrinted>2020-01-10T11:04:00Z</cp:lastPrinted>
  <dcterms:created xsi:type="dcterms:W3CDTF">2017-11-23T17:23:00Z</dcterms:created>
  <dcterms:modified xsi:type="dcterms:W3CDTF">2021-06-11T10:59:00Z</dcterms:modified>
</cp:coreProperties>
</file>